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A677" w14:textId="77777777" w:rsidR="00E123EA" w:rsidRDefault="00E123EA" w:rsidP="00E123EA">
      <w:pPr>
        <w:jc w:val="center"/>
        <w:rPr>
          <w:bCs/>
        </w:rPr>
      </w:pPr>
      <w:r>
        <w:rPr>
          <w:bCs/>
        </w:rPr>
        <w:t>Physics 4321 Lab Report I</w:t>
      </w:r>
      <w:r w:rsidR="00873EA2">
        <w:rPr>
          <w:bCs/>
        </w:rPr>
        <w:t>I</w:t>
      </w:r>
    </w:p>
    <w:p w14:paraId="6A6FDE7F" w14:textId="77777777" w:rsidR="00873EA2" w:rsidRPr="00512273" w:rsidRDefault="00873EA2" w:rsidP="00E123EA">
      <w:pPr>
        <w:jc w:val="center"/>
        <w:rPr>
          <w:bCs/>
        </w:rPr>
      </w:pPr>
    </w:p>
    <w:p w14:paraId="60B7A1F9" w14:textId="77777777" w:rsidR="00E123EA" w:rsidRPr="003C0559" w:rsidRDefault="00E123EA" w:rsidP="00E123EA">
      <w:pPr>
        <w:jc w:val="center"/>
        <w:rPr>
          <w:bCs/>
          <w:sz w:val="40"/>
          <w:szCs w:val="40"/>
        </w:rPr>
      </w:pPr>
      <w:proofErr w:type="gramStart"/>
      <w:r>
        <w:rPr>
          <w:bCs/>
          <w:sz w:val="40"/>
          <w:szCs w:val="40"/>
        </w:rPr>
        <w:t>Two Slit Interference</w:t>
      </w:r>
      <w:proofErr w:type="gramEnd"/>
    </w:p>
    <w:p w14:paraId="7FCDC69D" w14:textId="77777777" w:rsidR="00E123EA" w:rsidRDefault="00E123EA" w:rsidP="00E123EA">
      <w:pPr>
        <w:jc w:val="center"/>
        <w:rPr>
          <w:bCs/>
        </w:rPr>
      </w:pPr>
    </w:p>
    <w:p w14:paraId="14496A3A" w14:textId="77777777" w:rsidR="00E123EA" w:rsidRDefault="00E123EA" w:rsidP="00E123EA">
      <w:pPr>
        <w:jc w:val="center"/>
        <w:rPr>
          <w:bCs/>
        </w:rPr>
      </w:pPr>
      <w:r w:rsidRPr="003C0559">
        <w:rPr>
          <w:bCs/>
        </w:rPr>
        <w:t>Qiong Wu</w:t>
      </w:r>
    </w:p>
    <w:p w14:paraId="5F7CE9D7" w14:textId="77777777" w:rsidR="00873EA2" w:rsidRPr="003C0559" w:rsidRDefault="00873EA2" w:rsidP="00E123EA">
      <w:pPr>
        <w:jc w:val="center"/>
        <w:rPr>
          <w:bCs/>
        </w:rPr>
      </w:pPr>
    </w:p>
    <w:p w14:paraId="5623D4D7" w14:textId="77777777" w:rsidR="00E123EA" w:rsidRDefault="00873EA2" w:rsidP="00E123EA">
      <w:pPr>
        <w:jc w:val="center"/>
        <w:rPr>
          <w:bCs/>
        </w:rPr>
      </w:pPr>
      <w:r>
        <w:rPr>
          <w:bCs/>
        </w:rPr>
        <w:t xml:space="preserve">Lab Partner: </w:t>
      </w:r>
    </w:p>
    <w:p w14:paraId="37A91FFC" w14:textId="77777777" w:rsidR="00873EA2" w:rsidRDefault="00873EA2" w:rsidP="00E123EA">
      <w:pPr>
        <w:jc w:val="center"/>
        <w:rPr>
          <w:bCs/>
        </w:rPr>
      </w:pPr>
    </w:p>
    <w:p w14:paraId="6E3CE541" w14:textId="77777777" w:rsidR="00873EA2" w:rsidRDefault="00873EA2" w:rsidP="00E123EA">
      <w:pPr>
        <w:jc w:val="center"/>
        <w:rPr>
          <w:bCs/>
        </w:rPr>
      </w:pPr>
      <w:r>
        <w:rPr>
          <w:bCs/>
        </w:rPr>
        <w:t>Hannah Price</w:t>
      </w:r>
    </w:p>
    <w:p w14:paraId="3133DF3B" w14:textId="77777777" w:rsidR="00E123EA" w:rsidRDefault="00E123EA" w:rsidP="00873EA2">
      <w:pPr>
        <w:rPr>
          <w:bCs/>
        </w:rPr>
      </w:pPr>
    </w:p>
    <w:p w14:paraId="2E07B493" w14:textId="77777777" w:rsidR="00E123EA" w:rsidRPr="003C0559" w:rsidRDefault="00E123EA" w:rsidP="00E123EA">
      <w:pPr>
        <w:jc w:val="center"/>
        <w:rPr>
          <w:bCs/>
        </w:rPr>
      </w:pPr>
      <w:r w:rsidRPr="003C0559">
        <w:rPr>
          <w:bCs/>
        </w:rPr>
        <w:t>Abstract</w:t>
      </w:r>
    </w:p>
    <w:p w14:paraId="78A73295" w14:textId="77777777" w:rsidR="00E123EA" w:rsidRDefault="00E123EA" w:rsidP="00E123EA">
      <w:pPr>
        <w:rPr>
          <w:bCs/>
        </w:rPr>
      </w:pPr>
      <w:r>
        <w:rPr>
          <w:bCs/>
        </w:rPr>
        <w:tab/>
        <w:t xml:space="preserve">In this lab, we would examine the wave-particle duality of </w:t>
      </w:r>
      <w:r w:rsidR="00EE05C5">
        <w:rPr>
          <w:bCs/>
        </w:rPr>
        <w:t>light</w:t>
      </w:r>
      <w:r>
        <w:rPr>
          <w:bCs/>
        </w:rPr>
        <w:t xml:space="preserve"> through two experiments using slit interference. We would use laser and bulb separately as light sources to see the double and single interference patterns. </w:t>
      </w:r>
      <w:r w:rsidR="00EE05C5">
        <w:rPr>
          <w:bCs/>
        </w:rPr>
        <w:t>Strong evidence would show that indeed one photon at a time reach the photomultiplier that detect the photon. Both patterns from laser and one photon showed clear diffraction pattern, demonstrating both particle and wave nature of light.</w:t>
      </w:r>
    </w:p>
    <w:p w14:paraId="414C6D66" w14:textId="77777777" w:rsidR="00E123EA" w:rsidRDefault="00E123EA" w:rsidP="00E123EA">
      <w:pPr>
        <w:rPr>
          <w:bCs/>
        </w:rPr>
      </w:pPr>
      <w:r>
        <w:rPr>
          <w:bCs/>
        </w:rPr>
        <w:br w:type="page"/>
      </w:r>
    </w:p>
    <w:p w14:paraId="2C0DB1DB" w14:textId="77777777" w:rsidR="00E123EA" w:rsidRDefault="00E123EA">
      <w:pPr>
        <w:rPr>
          <w:b/>
        </w:rPr>
      </w:pPr>
    </w:p>
    <w:p w14:paraId="246CE332" w14:textId="77777777" w:rsidR="00950C58" w:rsidRPr="005627F9" w:rsidRDefault="005353C2" w:rsidP="00D15E02">
      <w:pPr>
        <w:rPr>
          <w:b/>
        </w:rPr>
      </w:pPr>
      <w:r w:rsidRPr="005627F9">
        <w:rPr>
          <w:b/>
        </w:rPr>
        <w:t xml:space="preserve">Introduction </w:t>
      </w:r>
    </w:p>
    <w:p w14:paraId="0054B754" w14:textId="77777777" w:rsidR="00EE2F45" w:rsidRDefault="00C22D59" w:rsidP="00D15E02">
      <w:pPr>
        <w:ind w:firstLine="720"/>
      </w:pPr>
      <w:r>
        <w:t xml:space="preserve">Is light particle or wave? This is a hot debated question in physics since long. The earliest argument probably came from </w:t>
      </w:r>
      <w:r w:rsidR="005353C2" w:rsidRPr="005353C2">
        <w:t>Isa</w:t>
      </w:r>
      <w:r>
        <w:t>ac Newton and Christian Huygens, when Newton claimed that light behave like particles and move in straight lines and Huygens claimed that light is indeed a wave that h</w:t>
      </w:r>
      <w:r w:rsidR="00EE2F45">
        <w:t>as all the properties of waves.</w:t>
      </w:r>
    </w:p>
    <w:p w14:paraId="4D09D3E7" w14:textId="77777777" w:rsidR="00EE2F45" w:rsidRDefault="00C22D59" w:rsidP="00D15E02">
      <w:pPr>
        <w:ind w:firstLine="720"/>
      </w:pPr>
      <w:r>
        <w:t xml:space="preserve">Then </w:t>
      </w:r>
      <w:r w:rsidR="005353C2" w:rsidRPr="00C22D59">
        <w:t>in 1801</w:t>
      </w:r>
      <w:r w:rsidRPr="00C22D59">
        <w:t>,</w:t>
      </w:r>
      <w:r w:rsidR="005353C2" w:rsidRPr="00C22D59">
        <w:t xml:space="preserve"> Thomas Young performed the first double slit experiment</w:t>
      </w:r>
      <w:r>
        <w:t xml:space="preserve">, showing distinct interference pattern that diffracts light just like water wave. The diffraction pattern was the first clue for the world that light might work as a wave. The light as wave theory was so widely believed around 1800s. And </w:t>
      </w:r>
      <w:r w:rsidR="005353C2" w:rsidRPr="00C22D59">
        <w:t xml:space="preserve">Faraday and Maxwell </w:t>
      </w:r>
      <w:r>
        <w:t xml:space="preserve">who were very interested in electromagnetic showed that electromagnetic field exist propagating disturbance, which corresponds to the wave characteristics of light. </w:t>
      </w:r>
    </w:p>
    <w:p w14:paraId="0D131C37" w14:textId="77777777" w:rsidR="005353C2" w:rsidRDefault="00C22D59" w:rsidP="00D15E02">
      <w:pPr>
        <w:ind w:firstLine="720"/>
      </w:pPr>
      <w:r>
        <w:t>However, that was not the end of the st</w:t>
      </w:r>
      <w:r w:rsidR="00EE2F45">
        <w:t>ory. In 1905, Einstein found</w:t>
      </w:r>
      <w:r>
        <w:t xml:space="preserve"> photoelectric effect, which is the emission of </w:t>
      </w:r>
      <w:r w:rsidR="00EE2F45">
        <w:t>electrons when light shines on material. He believed that the photoelectric effect would be better explained by understanding light as small particles, or photon. Thus, the ques</w:t>
      </w:r>
      <w:r w:rsidR="00D15E02">
        <w:t>tion became from picking one an</w:t>
      </w:r>
      <w:r w:rsidR="00EE2F45">
        <w:t>s</w:t>
      </w:r>
      <w:r w:rsidR="00D15E02">
        <w:t>w</w:t>
      </w:r>
      <w:r w:rsidR="00EE2F45">
        <w:t xml:space="preserve">er from two to developing two answers at the same time. Further when quantum mechanics came to light, its theory contained that all matter has the particle-wave duality. </w:t>
      </w:r>
    </w:p>
    <w:p w14:paraId="312E1CEF" w14:textId="77777777" w:rsidR="00EE2F45" w:rsidRDefault="00EE2F45" w:rsidP="00D15E02">
      <w:r>
        <w:tab/>
        <w:t xml:space="preserve">In this experiment we examined the single and double slit diffractions using laser and then one photon at a time. We observed clear patterns of light behaving like waves in interference patterns for the laser experiment. For the photon experiment </w:t>
      </w:r>
      <w:r w:rsidR="005627F9">
        <w:t xml:space="preserve">using light bulb, we have clear claim to show that indeed one photon was detected at a time. However, due to the difficulty in handling the equipment, we did not get a matching pattern for single slit diffraction that corresponds to prediction model, instead, we got double slit patterns as well. But nonetheless, the results could still show the particle and wave nature of light. </w:t>
      </w:r>
    </w:p>
    <w:p w14:paraId="5118C415" w14:textId="77777777" w:rsidR="00D15E02" w:rsidRDefault="00D15E02" w:rsidP="00D15E02"/>
    <w:p w14:paraId="3E272981" w14:textId="77777777" w:rsidR="00D15E02" w:rsidRDefault="00172684" w:rsidP="00D15E02">
      <w:pPr>
        <w:rPr>
          <w:b/>
        </w:rPr>
      </w:pPr>
      <w:r w:rsidRPr="00172684">
        <w:rPr>
          <w:b/>
        </w:rPr>
        <w:t>Theory</w:t>
      </w:r>
    </w:p>
    <w:p w14:paraId="7F700576" w14:textId="77777777" w:rsidR="00172684" w:rsidRDefault="00172684" w:rsidP="00D15E02">
      <w:r>
        <w:rPr>
          <w:b/>
        </w:rPr>
        <w:tab/>
      </w:r>
      <w:r>
        <w:t xml:space="preserve">The equation for single slit interference is: </w:t>
      </w:r>
    </w:p>
    <w:p w14:paraId="078E8AA3" w14:textId="77777777" w:rsidR="00172684" w:rsidRDefault="00172684" w:rsidP="00D15E02">
      <w:pPr>
        <w:jc w:val="right"/>
      </w:pPr>
      <w:r w:rsidRPr="007232A4">
        <w:rPr>
          <w:i/>
        </w:rPr>
        <w:t>I (</w:t>
      </w:r>
      <w:r w:rsidRPr="007232A4">
        <w:rPr>
          <w:bCs/>
          <w:i/>
        </w:rPr>
        <w:t>θ</w:t>
      </w:r>
      <w:r w:rsidRPr="007232A4">
        <w:rPr>
          <w:i/>
        </w:rPr>
        <w:t>)=</w:t>
      </w:r>
      <w:proofErr w:type="spellStart"/>
      <w:proofErr w:type="gramStart"/>
      <w:r w:rsidRPr="007232A4">
        <w:rPr>
          <w:i/>
        </w:rPr>
        <w:t>I</w:t>
      </w:r>
      <w:r w:rsidRPr="007232A4">
        <w:rPr>
          <w:i/>
          <w:vertAlign w:val="subscript"/>
        </w:rPr>
        <w:t>m</w:t>
      </w:r>
      <w:proofErr w:type="spellEnd"/>
      <w:r w:rsidRPr="007232A4">
        <w:rPr>
          <w:i/>
        </w:rPr>
        <w:t>(</w:t>
      </w:r>
      <w:proofErr w:type="gramEnd"/>
      <w:r w:rsidRPr="007232A4">
        <w:rPr>
          <w:i/>
        </w:rPr>
        <w:t>sin α/</w:t>
      </w:r>
      <w:r w:rsidRPr="007232A4">
        <w:rPr>
          <w:rFonts w:ascii="Arial" w:eastAsia="Times New Roman" w:hAnsi="Arial" w:cs="Arial"/>
          <w:i/>
          <w:color w:val="222222"/>
          <w:shd w:val="clear" w:color="auto" w:fill="FFFFFF"/>
        </w:rPr>
        <w:t xml:space="preserve"> </w:t>
      </w:r>
      <w:r w:rsidRPr="007232A4">
        <w:rPr>
          <w:i/>
        </w:rPr>
        <w:t>α)</w:t>
      </w:r>
      <w:r w:rsidRPr="007232A4">
        <w:rPr>
          <w:i/>
          <w:vertAlign w:val="superscript"/>
        </w:rPr>
        <w:t>2</w:t>
      </w:r>
      <w:r>
        <w:t xml:space="preserve">   </w:t>
      </w:r>
      <w:r>
        <w:tab/>
      </w:r>
      <w:r>
        <w:tab/>
      </w:r>
      <w:r>
        <w:tab/>
      </w:r>
      <w:r>
        <w:tab/>
      </w:r>
      <w:proofErr w:type="spellStart"/>
      <w:r w:rsidRPr="007232A4">
        <w:rPr>
          <w:i/>
        </w:rPr>
        <w:t>Eq</w:t>
      </w:r>
      <w:proofErr w:type="spellEnd"/>
      <w:r w:rsidRPr="007232A4">
        <w:rPr>
          <w:i/>
        </w:rPr>
        <w:t>(1)</w:t>
      </w:r>
    </w:p>
    <w:p w14:paraId="026951FB" w14:textId="77777777" w:rsidR="00172684" w:rsidRPr="00172684" w:rsidRDefault="00172684" w:rsidP="00D15E02">
      <w:r>
        <w:t xml:space="preserve">And </w:t>
      </w:r>
      <w:r w:rsidRPr="00172684">
        <w:t>α</w:t>
      </w:r>
      <w:r>
        <w:t xml:space="preserve"> equals:</w:t>
      </w:r>
    </w:p>
    <w:p w14:paraId="1D7AB798" w14:textId="77777777" w:rsidR="00172684" w:rsidRDefault="00172684" w:rsidP="00D15E02">
      <w:pPr>
        <w:jc w:val="right"/>
      </w:pPr>
      <w:r w:rsidRPr="007232A4">
        <w:rPr>
          <w:i/>
        </w:rPr>
        <w:t>α= π*α*</w:t>
      </w:r>
      <w:proofErr w:type="gramStart"/>
      <w:r w:rsidRPr="007232A4">
        <w:rPr>
          <w:i/>
        </w:rPr>
        <w:t>sin</w:t>
      </w:r>
      <w:r w:rsidR="00A66A20" w:rsidRPr="007232A4">
        <w:rPr>
          <w:bCs/>
          <w:i/>
        </w:rPr>
        <w:t>(</w:t>
      </w:r>
      <w:proofErr w:type="gramEnd"/>
      <w:r w:rsidR="00A66A20" w:rsidRPr="007232A4">
        <w:rPr>
          <w:bCs/>
          <w:i/>
        </w:rPr>
        <w:t>θ)</w:t>
      </w:r>
      <w:r w:rsidRPr="007232A4">
        <w:rPr>
          <w:rFonts w:ascii="Arial" w:eastAsia="Times New Roman" w:hAnsi="Arial" w:cs="Arial"/>
          <w:i/>
          <w:color w:val="545454"/>
          <w:shd w:val="clear" w:color="auto" w:fill="FFFFFF"/>
        </w:rPr>
        <w:t xml:space="preserve"> </w:t>
      </w:r>
      <w:r w:rsidRPr="007232A4">
        <w:rPr>
          <w:i/>
        </w:rPr>
        <w:t>/</w:t>
      </w:r>
      <w:r w:rsidR="00A66A20" w:rsidRPr="007232A4">
        <w:rPr>
          <w:i/>
        </w:rPr>
        <w:t xml:space="preserve"> λ</w:t>
      </w:r>
      <w:r w:rsidR="00A66A20">
        <w:tab/>
      </w:r>
      <w:r w:rsidR="00A66A20">
        <w:tab/>
      </w:r>
      <w:r w:rsidR="00A66A20">
        <w:tab/>
      </w:r>
      <w:r w:rsidR="00A66A20" w:rsidRPr="007232A4">
        <w:rPr>
          <w:i/>
        </w:rPr>
        <w:tab/>
      </w:r>
      <w:proofErr w:type="spellStart"/>
      <w:r w:rsidR="00A66A20" w:rsidRPr="007232A4">
        <w:rPr>
          <w:i/>
        </w:rPr>
        <w:t>Eq</w:t>
      </w:r>
      <w:proofErr w:type="spellEnd"/>
      <w:r w:rsidR="00A66A20" w:rsidRPr="007232A4">
        <w:rPr>
          <w:i/>
        </w:rPr>
        <w:t>(2)</w:t>
      </w:r>
    </w:p>
    <w:p w14:paraId="07E1F88C" w14:textId="77777777" w:rsidR="00A66A20" w:rsidRPr="00A66A20" w:rsidRDefault="00A66A20" w:rsidP="00D15E02">
      <w:r w:rsidRPr="00A66A20">
        <w:t xml:space="preserve">Here </w:t>
      </w:r>
      <w:proofErr w:type="spellStart"/>
      <w:r w:rsidRPr="00A66A20">
        <w:t>I</w:t>
      </w:r>
      <w:r>
        <w:rPr>
          <w:vertAlign w:val="subscript"/>
        </w:rPr>
        <w:t>m</w:t>
      </w:r>
      <w:proofErr w:type="spellEnd"/>
      <w:r w:rsidRPr="00A66A20">
        <w:t xml:space="preserve"> </w:t>
      </w:r>
      <w:r>
        <w:t>is the central maximum i</w:t>
      </w:r>
      <w:r w:rsidRPr="00A66A20">
        <w:t xml:space="preserve">ntensity, </w:t>
      </w:r>
      <w:r w:rsidRPr="00172684">
        <w:t>α</w:t>
      </w:r>
      <w:r w:rsidRPr="00A66A20">
        <w:t xml:space="preserve"> is the slit width, and λ </w:t>
      </w:r>
      <w:r>
        <w:t>is the wavelength of light,</w:t>
      </w:r>
      <w:r w:rsidRPr="00A66A20">
        <w:t xml:space="preserve"> θ is the angle which is measured rel</w:t>
      </w:r>
      <w:r>
        <w:t xml:space="preserve">ative to a line drawn at the center of the single slit. </w:t>
      </w:r>
    </w:p>
    <w:p w14:paraId="0308D16E" w14:textId="77777777" w:rsidR="00A66A20" w:rsidRDefault="00A66A20" w:rsidP="00D15E02">
      <w:pPr>
        <w:ind w:firstLine="360"/>
      </w:pPr>
      <w:r>
        <w:t xml:space="preserve">The equation for single slit interference is: </w:t>
      </w:r>
    </w:p>
    <w:p w14:paraId="04570FC7" w14:textId="77777777" w:rsidR="00A66A20" w:rsidRPr="007232A4" w:rsidRDefault="00A66A20" w:rsidP="00D15E02">
      <w:pPr>
        <w:jc w:val="right"/>
        <w:rPr>
          <w:i/>
        </w:rPr>
      </w:pPr>
      <w:r w:rsidRPr="007232A4">
        <w:rPr>
          <w:i/>
        </w:rPr>
        <w:t>I (</w:t>
      </w:r>
      <w:r w:rsidRPr="007232A4">
        <w:rPr>
          <w:bCs/>
          <w:i/>
        </w:rPr>
        <w:t>θ</w:t>
      </w:r>
      <w:r w:rsidRPr="007232A4">
        <w:rPr>
          <w:i/>
        </w:rPr>
        <w:t>)=</w:t>
      </w:r>
      <w:proofErr w:type="spellStart"/>
      <w:proofErr w:type="gramStart"/>
      <w:r w:rsidRPr="007232A4">
        <w:rPr>
          <w:i/>
        </w:rPr>
        <w:t>I</w:t>
      </w:r>
      <w:r w:rsidRPr="007232A4">
        <w:rPr>
          <w:i/>
          <w:vertAlign w:val="subscript"/>
        </w:rPr>
        <w:t>m</w:t>
      </w:r>
      <w:proofErr w:type="spellEnd"/>
      <w:r w:rsidRPr="007232A4">
        <w:rPr>
          <w:i/>
        </w:rPr>
        <w:t>(</w:t>
      </w:r>
      <w:proofErr w:type="gramEnd"/>
      <w:r w:rsidRPr="007232A4">
        <w:rPr>
          <w:i/>
        </w:rPr>
        <w:t>sin α/</w:t>
      </w:r>
      <w:r w:rsidRPr="007232A4">
        <w:rPr>
          <w:rFonts w:ascii="Arial" w:eastAsia="Times New Roman" w:hAnsi="Arial" w:cs="Arial"/>
          <w:i/>
          <w:color w:val="222222"/>
          <w:shd w:val="clear" w:color="auto" w:fill="FFFFFF"/>
        </w:rPr>
        <w:t xml:space="preserve"> </w:t>
      </w:r>
      <w:r w:rsidRPr="007232A4">
        <w:rPr>
          <w:i/>
        </w:rPr>
        <w:t>α)</w:t>
      </w:r>
      <w:r w:rsidRPr="007232A4">
        <w:rPr>
          <w:i/>
          <w:vertAlign w:val="superscript"/>
        </w:rPr>
        <w:t>2</w:t>
      </w:r>
      <w:r w:rsidRPr="007232A4">
        <w:rPr>
          <w:i/>
        </w:rPr>
        <w:t xml:space="preserve"> *</w:t>
      </w:r>
      <w:proofErr w:type="spellStart"/>
      <w:r w:rsidRPr="007232A4">
        <w:rPr>
          <w:i/>
        </w:rPr>
        <w:t>cos</w:t>
      </w:r>
      <w:proofErr w:type="spellEnd"/>
      <w:r w:rsidRPr="007232A4">
        <w:rPr>
          <w:i/>
        </w:rPr>
        <w:t>(β)</w:t>
      </w:r>
      <w:r w:rsidRPr="007232A4">
        <w:rPr>
          <w:i/>
          <w:vertAlign w:val="superscript"/>
        </w:rPr>
        <w:t>2</w:t>
      </w:r>
      <w:r w:rsidRPr="007232A4">
        <w:rPr>
          <w:i/>
        </w:rPr>
        <w:tab/>
      </w:r>
      <w:r w:rsidRPr="007232A4">
        <w:rPr>
          <w:i/>
        </w:rPr>
        <w:tab/>
      </w:r>
      <w:r w:rsidRPr="007232A4">
        <w:rPr>
          <w:i/>
        </w:rPr>
        <w:tab/>
      </w:r>
      <w:proofErr w:type="spellStart"/>
      <w:r w:rsidRPr="007232A4">
        <w:rPr>
          <w:i/>
        </w:rPr>
        <w:t>Eq</w:t>
      </w:r>
      <w:proofErr w:type="spellEnd"/>
      <w:r w:rsidRPr="007232A4">
        <w:rPr>
          <w:i/>
        </w:rPr>
        <w:t>(3)</w:t>
      </w:r>
    </w:p>
    <w:p w14:paraId="1B04FC38" w14:textId="77777777" w:rsidR="00A66A20" w:rsidRDefault="00A66A20" w:rsidP="00D15E02">
      <w:r>
        <w:t xml:space="preserve">And β is: </w:t>
      </w:r>
    </w:p>
    <w:p w14:paraId="294CC049" w14:textId="77777777" w:rsidR="00A66A20" w:rsidRPr="007232A4" w:rsidRDefault="00A66A20" w:rsidP="00D15E02">
      <w:pPr>
        <w:jc w:val="right"/>
        <w:rPr>
          <w:i/>
        </w:rPr>
      </w:pPr>
      <w:r w:rsidRPr="007232A4">
        <w:rPr>
          <w:i/>
        </w:rPr>
        <w:t>β = π*d*</w:t>
      </w:r>
      <w:proofErr w:type="gramStart"/>
      <w:r w:rsidRPr="007232A4">
        <w:rPr>
          <w:i/>
        </w:rPr>
        <w:t>sin</w:t>
      </w:r>
      <w:r w:rsidRPr="007232A4">
        <w:rPr>
          <w:bCs/>
          <w:i/>
        </w:rPr>
        <w:t>(</w:t>
      </w:r>
      <w:proofErr w:type="gramEnd"/>
      <w:r w:rsidRPr="007232A4">
        <w:rPr>
          <w:bCs/>
          <w:i/>
        </w:rPr>
        <w:t>θ)</w:t>
      </w:r>
      <w:r w:rsidRPr="007232A4">
        <w:rPr>
          <w:rFonts w:ascii="Arial" w:eastAsia="Times New Roman" w:hAnsi="Arial" w:cs="Arial"/>
          <w:i/>
          <w:color w:val="545454"/>
          <w:shd w:val="clear" w:color="auto" w:fill="FFFFFF"/>
        </w:rPr>
        <w:t xml:space="preserve"> </w:t>
      </w:r>
      <w:r w:rsidRPr="007232A4">
        <w:rPr>
          <w:i/>
        </w:rPr>
        <w:t>/ λ</w:t>
      </w:r>
      <w:r w:rsidRPr="007232A4">
        <w:rPr>
          <w:i/>
        </w:rPr>
        <w:tab/>
      </w:r>
      <w:r w:rsidR="0032152C" w:rsidRPr="007232A4">
        <w:rPr>
          <w:i/>
        </w:rPr>
        <w:t xml:space="preserve">  </w:t>
      </w:r>
      <w:r w:rsidR="0032152C" w:rsidRPr="007232A4">
        <w:rPr>
          <w:i/>
        </w:rPr>
        <w:tab/>
      </w:r>
      <w:r w:rsidRPr="007232A4">
        <w:rPr>
          <w:i/>
        </w:rPr>
        <w:tab/>
      </w:r>
      <w:r w:rsidRPr="007232A4">
        <w:rPr>
          <w:i/>
        </w:rPr>
        <w:tab/>
      </w:r>
      <w:proofErr w:type="spellStart"/>
      <w:r w:rsidRPr="007232A4">
        <w:rPr>
          <w:i/>
        </w:rPr>
        <w:t>Eq</w:t>
      </w:r>
      <w:proofErr w:type="spellEnd"/>
      <w:r w:rsidRPr="007232A4">
        <w:rPr>
          <w:i/>
        </w:rPr>
        <w:t>(4)</w:t>
      </w:r>
    </w:p>
    <w:p w14:paraId="007973D9" w14:textId="77777777" w:rsidR="00A66A20" w:rsidRPr="00A66A20" w:rsidRDefault="00A66A20" w:rsidP="00D15E02">
      <w:r>
        <w:t xml:space="preserve">Here, </w:t>
      </w:r>
      <w:r w:rsidRPr="00A66A20">
        <w:t>d is the distance between the centers of the two slits.</w:t>
      </w:r>
      <w:r>
        <w:t xml:space="preserve"> Each</w:t>
      </w:r>
      <w:r w:rsidRPr="00A66A20">
        <w:t xml:space="preserve"> slit has the same width, </w:t>
      </w:r>
      <w:r w:rsidRPr="00172684">
        <w:t>α</w:t>
      </w:r>
      <w:r w:rsidRPr="00A66A20">
        <w:t xml:space="preserve">. </w:t>
      </w:r>
    </w:p>
    <w:p w14:paraId="4E5DF3F5" w14:textId="77777777" w:rsidR="00A66A20" w:rsidRDefault="00A66A20" w:rsidP="00D15E02">
      <w:r>
        <w:tab/>
        <w:t xml:space="preserve">In order to have an expression for intensity as a function of x, we see the </w:t>
      </w:r>
      <w:r w:rsidRPr="00D15E02">
        <w:t>relation in Figure 1 and</w:t>
      </w:r>
      <w:r>
        <w:t xml:space="preserve"> get:</w:t>
      </w:r>
    </w:p>
    <w:p w14:paraId="0564CEF8" w14:textId="77777777" w:rsidR="00A66A20" w:rsidRPr="007232A4" w:rsidRDefault="00A66A20" w:rsidP="00D15E02">
      <w:pPr>
        <w:jc w:val="right"/>
        <w:rPr>
          <w:i/>
        </w:rPr>
      </w:pPr>
      <w:bookmarkStart w:id="0" w:name="_GoBack"/>
      <w:r w:rsidRPr="007232A4">
        <w:rPr>
          <w:i/>
        </w:rPr>
        <w:t xml:space="preserve">θ = </w:t>
      </w:r>
      <w:proofErr w:type="spellStart"/>
      <w:r w:rsidRPr="007232A4">
        <w:rPr>
          <w:i/>
        </w:rPr>
        <w:t>arctan</w:t>
      </w:r>
      <w:proofErr w:type="spellEnd"/>
      <w:r w:rsidRPr="007232A4">
        <w:rPr>
          <w:i/>
        </w:rPr>
        <w:t xml:space="preserve"> [(x – q)/L]</w:t>
      </w:r>
      <w:r w:rsidRPr="007232A4">
        <w:rPr>
          <w:i/>
        </w:rPr>
        <w:tab/>
      </w:r>
      <w:r w:rsidRPr="007232A4">
        <w:rPr>
          <w:i/>
        </w:rPr>
        <w:tab/>
      </w:r>
      <w:r w:rsidRPr="007232A4">
        <w:rPr>
          <w:i/>
        </w:rPr>
        <w:tab/>
      </w:r>
      <w:r w:rsidRPr="007232A4">
        <w:rPr>
          <w:i/>
        </w:rPr>
        <w:tab/>
      </w:r>
      <w:proofErr w:type="spellStart"/>
      <w:proofErr w:type="gramStart"/>
      <w:r w:rsidRPr="007232A4">
        <w:rPr>
          <w:i/>
        </w:rPr>
        <w:t>Eq</w:t>
      </w:r>
      <w:proofErr w:type="spellEnd"/>
      <w:r w:rsidRPr="007232A4">
        <w:rPr>
          <w:i/>
        </w:rPr>
        <w:t>(</w:t>
      </w:r>
      <w:proofErr w:type="gramEnd"/>
      <w:r w:rsidRPr="007232A4">
        <w:rPr>
          <w:i/>
        </w:rPr>
        <w:t>5)</w:t>
      </w:r>
    </w:p>
    <w:bookmarkEnd w:id="0"/>
    <w:p w14:paraId="0764B5F9" w14:textId="77777777" w:rsidR="00F96FAD" w:rsidRDefault="00AA7A55" w:rsidP="00D15E02">
      <w:r>
        <w:t xml:space="preserve">Here, L is the distance from double slit to the detector </w:t>
      </w:r>
      <w:proofErr w:type="gramStart"/>
      <w:r>
        <w:t>slit,</w:t>
      </w:r>
      <w:proofErr w:type="gramEnd"/>
      <w:r>
        <w:t xml:space="preserve"> q is the position of central maximum of either slit. </w:t>
      </w:r>
    </w:p>
    <w:p w14:paraId="3DA5B593" w14:textId="77777777" w:rsidR="000E5E6E" w:rsidRDefault="00F96FAD" w:rsidP="00D15E02">
      <w:pPr>
        <w:jc w:val="center"/>
      </w:pPr>
      <w:r>
        <w:rPr>
          <w:noProof/>
        </w:rPr>
        <w:drawing>
          <wp:inline distT="0" distB="0" distL="0" distR="0" wp14:anchorId="43DD5099" wp14:editId="1C69DE8B">
            <wp:extent cx="3688151" cy="227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9 at 4.08.28 AM.png"/>
                    <pic:cNvPicPr/>
                  </pic:nvPicPr>
                  <pic:blipFill>
                    <a:blip r:embed="rId7">
                      <a:extLst>
                        <a:ext uri="{28A0092B-C50C-407E-A947-70E740481C1C}">
                          <a14:useLocalDpi xmlns:a14="http://schemas.microsoft.com/office/drawing/2010/main" val="0"/>
                        </a:ext>
                      </a:extLst>
                    </a:blip>
                    <a:stretch>
                      <a:fillRect/>
                    </a:stretch>
                  </pic:blipFill>
                  <pic:spPr>
                    <a:xfrm>
                      <a:off x="0" y="0"/>
                      <a:ext cx="3688151" cy="2273300"/>
                    </a:xfrm>
                    <a:prstGeom prst="rect">
                      <a:avLst/>
                    </a:prstGeom>
                  </pic:spPr>
                </pic:pic>
              </a:graphicData>
            </a:graphic>
          </wp:inline>
        </w:drawing>
      </w:r>
    </w:p>
    <w:p w14:paraId="19339103" w14:textId="77777777" w:rsidR="000E5E6E" w:rsidRPr="007232A4" w:rsidRDefault="000E5E6E" w:rsidP="00D15E02">
      <w:pPr>
        <w:jc w:val="center"/>
        <w:rPr>
          <w:i/>
          <w:sz w:val="20"/>
          <w:szCs w:val="20"/>
        </w:rPr>
      </w:pPr>
      <w:r w:rsidRPr="007232A4">
        <w:rPr>
          <w:i/>
          <w:sz w:val="20"/>
          <w:szCs w:val="20"/>
        </w:rPr>
        <w:t xml:space="preserve">Figure. 1: This diagram shows the geometry of the parameters in </w:t>
      </w:r>
      <w:proofErr w:type="spellStart"/>
      <w:r w:rsidRPr="007232A4">
        <w:rPr>
          <w:i/>
          <w:sz w:val="20"/>
          <w:szCs w:val="20"/>
        </w:rPr>
        <w:t>Eq</w:t>
      </w:r>
      <w:proofErr w:type="spellEnd"/>
      <w:r w:rsidRPr="007232A4">
        <w:rPr>
          <w:i/>
          <w:sz w:val="20"/>
          <w:szCs w:val="20"/>
        </w:rPr>
        <w:t xml:space="preserve"> (1) through </w:t>
      </w:r>
      <w:proofErr w:type="spellStart"/>
      <w:proofErr w:type="gramStart"/>
      <w:r w:rsidRPr="007232A4">
        <w:rPr>
          <w:i/>
          <w:sz w:val="20"/>
          <w:szCs w:val="20"/>
        </w:rPr>
        <w:t>Eq</w:t>
      </w:r>
      <w:proofErr w:type="spellEnd"/>
      <w:r w:rsidRPr="007232A4">
        <w:rPr>
          <w:i/>
          <w:sz w:val="20"/>
          <w:szCs w:val="20"/>
        </w:rPr>
        <w:t>(</w:t>
      </w:r>
      <w:proofErr w:type="gramEnd"/>
      <w:r w:rsidRPr="007232A4">
        <w:rPr>
          <w:i/>
          <w:sz w:val="20"/>
          <w:szCs w:val="20"/>
        </w:rPr>
        <w:t xml:space="preserve">5). </w:t>
      </w:r>
    </w:p>
    <w:p w14:paraId="6A4ED3F0" w14:textId="77777777" w:rsidR="000E5E6E" w:rsidRDefault="000E5E6E" w:rsidP="00D15E02">
      <w:pPr>
        <w:jc w:val="center"/>
      </w:pPr>
    </w:p>
    <w:p w14:paraId="6D2592B3" w14:textId="77777777" w:rsidR="005627F9" w:rsidRDefault="005627F9" w:rsidP="00D15E02">
      <w:pPr>
        <w:pStyle w:val="ListParagraph"/>
        <w:numPr>
          <w:ilvl w:val="0"/>
          <w:numId w:val="1"/>
        </w:numPr>
        <w:ind w:left="360"/>
        <w:rPr>
          <w:b/>
        </w:rPr>
      </w:pPr>
      <w:r w:rsidRPr="005627F9">
        <w:rPr>
          <w:b/>
        </w:rPr>
        <w:t xml:space="preserve">Experiment Using Laser Source </w:t>
      </w:r>
    </w:p>
    <w:p w14:paraId="5579C82D" w14:textId="77777777" w:rsidR="00715819" w:rsidRDefault="007C3162" w:rsidP="00D15E02">
      <w:pPr>
        <w:ind w:firstLine="720"/>
      </w:pPr>
      <w:r>
        <w:t>In t</w:t>
      </w:r>
      <w:r w:rsidR="005627F9">
        <w:t xml:space="preserve">he </w:t>
      </w:r>
      <w:r w:rsidR="005627F9" w:rsidRPr="00D15E02">
        <w:t xml:space="preserve">first experiment </w:t>
      </w:r>
      <w:r w:rsidRPr="00D15E02">
        <w:t>we shoot a laser light through the</w:t>
      </w:r>
      <w:r w:rsidR="00C60F5B" w:rsidRPr="00D15E02">
        <w:t xml:space="preserve"> closed up Teach </w:t>
      </w:r>
      <w:r w:rsidRPr="00D15E02">
        <w:t>Spin</w:t>
      </w:r>
      <w:r w:rsidR="00C00BF8" w:rsidRPr="00D15E02">
        <w:t xml:space="preserve"> system in Figure 2 </w:t>
      </w:r>
      <w:r w:rsidR="000E5E6E" w:rsidRPr="00D15E02">
        <w:t xml:space="preserve">in appendix </w:t>
      </w:r>
      <w:r w:rsidR="00C60F5B" w:rsidRPr="00D15E02">
        <w:t>and record the current-to-voltage converter reading</w:t>
      </w:r>
      <w:r w:rsidR="0032152C" w:rsidRPr="00D15E02">
        <w:t xml:space="preserve"> for the double slit, and the two single slits blocking the other slit</w:t>
      </w:r>
      <w:r w:rsidR="00C60F5B" w:rsidRPr="00D15E02">
        <w:t xml:space="preserve">. </w:t>
      </w:r>
      <w:r w:rsidR="009B2ABB" w:rsidRPr="00D15E02">
        <w:t xml:space="preserve">The background reading is 0.007V. </w:t>
      </w:r>
      <w:r w:rsidR="00C00BF8" w:rsidRPr="00D15E02">
        <w:t>The result is as follows in Figure 3</w:t>
      </w:r>
      <w:r w:rsidR="0032152C" w:rsidRPr="00D15E02">
        <w:t xml:space="preserve">, with </w:t>
      </w:r>
      <w:r w:rsidR="009B2ABB" w:rsidRPr="00D15E02">
        <w:t xml:space="preserve">laser of manufacture </w:t>
      </w:r>
      <w:r w:rsidR="0032152C" w:rsidRPr="00D15E02">
        <w:t xml:space="preserve">wavelength </w:t>
      </w:r>
      <w:r w:rsidR="009B2ABB" w:rsidRPr="00D15E02">
        <w:t>670 +/- 5nm</w:t>
      </w:r>
      <w:r w:rsidR="00C00BF8" w:rsidRPr="00D15E02">
        <w:t>.</w:t>
      </w:r>
      <w:r w:rsidR="009B2ABB" w:rsidRPr="00D15E02">
        <w:t xml:space="preserve"> Background reading</w:t>
      </w:r>
      <w:r w:rsidR="009B2ABB">
        <w:t xml:space="preserve"> already deducted</w:t>
      </w:r>
      <w:r w:rsidR="00715819">
        <w:t>, error bar lies within scale</w:t>
      </w:r>
      <w:r w:rsidR="009B2ABB">
        <w:t>.</w:t>
      </w:r>
      <w:r w:rsidR="00715819">
        <w:t xml:space="preserve"> </w:t>
      </w:r>
    </w:p>
    <w:p w14:paraId="3C013699" w14:textId="77777777" w:rsidR="00715819" w:rsidRDefault="00F96FAD" w:rsidP="00D15E02">
      <w:pPr>
        <w:ind w:firstLine="360"/>
        <w:jc w:val="center"/>
      </w:pPr>
      <w:r>
        <w:rPr>
          <w:noProof/>
        </w:rPr>
        <w:drawing>
          <wp:inline distT="0" distB="0" distL="0" distR="0" wp14:anchorId="248B2F9F" wp14:editId="0AAEB84A">
            <wp:extent cx="3689350" cy="20398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9 at 4.30.33 AM.png"/>
                    <pic:cNvPicPr/>
                  </pic:nvPicPr>
                  <pic:blipFill>
                    <a:blip r:embed="rId8">
                      <a:extLst>
                        <a:ext uri="{28A0092B-C50C-407E-A947-70E740481C1C}">
                          <a14:useLocalDpi xmlns:a14="http://schemas.microsoft.com/office/drawing/2010/main" val="0"/>
                        </a:ext>
                      </a:extLst>
                    </a:blip>
                    <a:stretch>
                      <a:fillRect/>
                    </a:stretch>
                  </pic:blipFill>
                  <pic:spPr>
                    <a:xfrm>
                      <a:off x="0" y="0"/>
                      <a:ext cx="3691371" cy="2040934"/>
                    </a:xfrm>
                    <a:prstGeom prst="rect">
                      <a:avLst/>
                    </a:prstGeom>
                  </pic:spPr>
                </pic:pic>
              </a:graphicData>
            </a:graphic>
          </wp:inline>
        </w:drawing>
      </w:r>
    </w:p>
    <w:p w14:paraId="159853AA" w14:textId="77777777" w:rsidR="000E5E6E" w:rsidRPr="007232A4" w:rsidRDefault="000E5E6E" w:rsidP="00D15E02">
      <w:pPr>
        <w:ind w:firstLine="360"/>
        <w:jc w:val="center"/>
        <w:rPr>
          <w:i/>
          <w:sz w:val="20"/>
          <w:szCs w:val="20"/>
        </w:rPr>
      </w:pPr>
      <w:r w:rsidRPr="007232A4">
        <w:rPr>
          <w:i/>
          <w:sz w:val="20"/>
          <w:szCs w:val="20"/>
        </w:rPr>
        <w:t>Figure</w:t>
      </w:r>
      <w:r w:rsidR="00D15E02" w:rsidRPr="007232A4">
        <w:rPr>
          <w:i/>
          <w:sz w:val="20"/>
          <w:szCs w:val="20"/>
        </w:rPr>
        <w:t>. 3</w:t>
      </w:r>
      <w:r w:rsidRPr="007232A4">
        <w:rPr>
          <w:i/>
          <w:sz w:val="20"/>
          <w:szCs w:val="20"/>
        </w:rPr>
        <w:t xml:space="preserve">: Light Intensity vs. Position for Laser </w:t>
      </w:r>
      <w:r w:rsidR="00D15E02" w:rsidRPr="007232A4">
        <w:rPr>
          <w:i/>
          <w:sz w:val="20"/>
          <w:szCs w:val="20"/>
        </w:rPr>
        <w:t>double slit and single slits</w:t>
      </w:r>
      <w:r w:rsidRPr="007232A4">
        <w:rPr>
          <w:i/>
          <w:sz w:val="20"/>
          <w:szCs w:val="20"/>
        </w:rPr>
        <w:t xml:space="preserve"> Interference Patterns</w:t>
      </w:r>
    </w:p>
    <w:p w14:paraId="0FCE708F" w14:textId="77777777" w:rsidR="00C00BF8" w:rsidRDefault="00715819" w:rsidP="00D15E02">
      <w:pPr>
        <w:ind w:firstLine="360"/>
      </w:pPr>
      <w:r>
        <w:t>The maximum</w:t>
      </w:r>
      <w:r w:rsidR="00881669">
        <w:t xml:space="preserve"> intensity </w:t>
      </w:r>
      <w:r>
        <w:t xml:space="preserve">for </w:t>
      </w:r>
      <w:r w:rsidR="00881669">
        <w:t xml:space="preserve">double slit pattern is about three to four times the maximum intensity for the two single slit patterns. The reason for the almost quadruple relationship is that according to </w:t>
      </w:r>
      <w:proofErr w:type="spellStart"/>
      <w:proofErr w:type="gramStart"/>
      <w:r w:rsidR="00881669">
        <w:t>Eq</w:t>
      </w:r>
      <w:proofErr w:type="spellEnd"/>
      <w:r w:rsidR="00881669">
        <w:t>(</w:t>
      </w:r>
      <w:proofErr w:type="gramEnd"/>
      <w:r w:rsidR="00881669">
        <w:t xml:space="preserve">1), if the light doubles its source, the intensity at its maximum would quadruple due to the square factor. </w:t>
      </w:r>
    </w:p>
    <w:p w14:paraId="7DC0E295" w14:textId="77777777" w:rsidR="00881669" w:rsidRDefault="00881669" w:rsidP="00D15E02">
      <w:pPr>
        <w:ind w:firstLine="720"/>
      </w:pPr>
      <w:r>
        <w:t xml:space="preserve">In observation of Figure 2, we can see that </w:t>
      </w:r>
      <w:r w:rsidR="00C8795B">
        <w:t xml:space="preserve">the maximum for double slit occurred at 3.27 </w:t>
      </w:r>
      <w:r w:rsidR="00C8795B" w:rsidRPr="00777DAB">
        <w:rPr>
          <w:bCs/>
        </w:rPr>
        <w:t>±</w:t>
      </w:r>
      <w:r w:rsidR="00C8795B">
        <w:rPr>
          <w:bCs/>
        </w:rPr>
        <w:t xml:space="preserve"> .01</w:t>
      </w:r>
      <w:r w:rsidR="00C8795B" w:rsidRPr="00ED6749">
        <w:t> </w:t>
      </w:r>
      <w:r w:rsidR="00C8795B">
        <w:t xml:space="preserve">mm and </w:t>
      </w:r>
      <w:r>
        <w:t>the two first minimums for double slit interference occurred at 2.92</w:t>
      </w:r>
      <w:r w:rsidR="00C8795B" w:rsidRPr="00777DAB">
        <w:rPr>
          <w:bCs/>
        </w:rPr>
        <w:t>±</w:t>
      </w:r>
      <w:r w:rsidR="00C8795B">
        <w:rPr>
          <w:bCs/>
        </w:rPr>
        <w:t xml:space="preserve"> .01</w:t>
      </w:r>
      <w:r w:rsidR="00C8795B" w:rsidRPr="00ED6749">
        <w:t> </w:t>
      </w:r>
      <w:r>
        <w:t>mm and 3.64</w:t>
      </w:r>
      <w:r w:rsidR="00C8795B" w:rsidRPr="00777DAB">
        <w:rPr>
          <w:bCs/>
        </w:rPr>
        <w:t>±</w:t>
      </w:r>
      <w:r w:rsidR="00C8795B">
        <w:rPr>
          <w:bCs/>
        </w:rPr>
        <w:t xml:space="preserve"> .01</w:t>
      </w:r>
      <w:r w:rsidR="00C8795B" w:rsidRPr="00ED6749">
        <w:t> </w:t>
      </w:r>
      <w:r>
        <w:t xml:space="preserve">mm. On these two points they almost corresponded to </w:t>
      </w:r>
      <w:r w:rsidR="00763FD5">
        <w:t>the positions of where the two maximums of</w:t>
      </w:r>
      <w:r>
        <w:t xml:space="preserve"> the </w:t>
      </w:r>
      <w:r w:rsidR="00763FD5">
        <w:t xml:space="preserve">two single slits experiment. The reason for the minimums is due to destructive interference of the waves from double slit interference according to </w:t>
      </w:r>
      <w:proofErr w:type="spellStart"/>
      <w:proofErr w:type="gramStart"/>
      <w:r w:rsidR="00763FD5">
        <w:t>Eq</w:t>
      </w:r>
      <w:proofErr w:type="spellEnd"/>
      <w:r w:rsidR="00763FD5">
        <w:t>(</w:t>
      </w:r>
      <w:proofErr w:type="gramEnd"/>
      <w:r w:rsidR="00763FD5">
        <w:t xml:space="preserve">1). </w:t>
      </w:r>
    </w:p>
    <w:p w14:paraId="6BC156A7" w14:textId="77777777" w:rsidR="00F96FAD" w:rsidRDefault="00F96FAD" w:rsidP="00D15E02">
      <w:pPr>
        <w:ind w:firstLine="720"/>
      </w:pPr>
    </w:p>
    <w:p w14:paraId="73262D7D" w14:textId="77777777" w:rsidR="00763FD5" w:rsidRDefault="00763FD5" w:rsidP="00D15E02">
      <w:pPr>
        <w:pStyle w:val="ListParagraph"/>
        <w:numPr>
          <w:ilvl w:val="0"/>
          <w:numId w:val="1"/>
        </w:numPr>
        <w:ind w:left="360"/>
        <w:rPr>
          <w:b/>
        </w:rPr>
      </w:pPr>
      <w:r w:rsidRPr="005627F9">
        <w:rPr>
          <w:b/>
        </w:rPr>
        <w:t xml:space="preserve">Experiment Using </w:t>
      </w:r>
      <w:r>
        <w:rPr>
          <w:b/>
        </w:rPr>
        <w:t>Light Bulb</w:t>
      </w:r>
      <w:r w:rsidRPr="005627F9">
        <w:rPr>
          <w:b/>
        </w:rPr>
        <w:t xml:space="preserve"> </w:t>
      </w:r>
    </w:p>
    <w:p w14:paraId="1AAC191C" w14:textId="77777777" w:rsidR="00B706A4" w:rsidRDefault="00763FD5" w:rsidP="00D15E02">
      <w:pPr>
        <w:ind w:firstLine="720"/>
      </w:pPr>
      <w:r>
        <w:t>In the second experiment we opened a bulb light to let it shine through the closed up Teach Spin system in Figure 2 and record the photon count reading for the double slit, and the two single slits</w:t>
      </w:r>
      <w:r w:rsidR="00B706A4">
        <w:t xml:space="preserve"> blocking the other slit. Before that, </w:t>
      </w:r>
      <w:r>
        <w:t>we recorded a set of ten data points</w:t>
      </w:r>
      <w:r w:rsidR="00B706A4">
        <w:t xml:space="preserve"> with maximum intensity</w:t>
      </w:r>
      <w:r>
        <w:t xml:space="preserve"> to cal</w:t>
      </w:r>
      <w:r w:rsidR="00B706A4">
        <w:t>culate the standard deviation of</w:t>
      </w:r>
      <w:r>
        <w:t xml:space="preserve"> the fluctuation of the photomultiplier reading. We got a standard deviation of 30.76 count/s. </w:t>
      </w:r>
      <w:r w:rsidR="00B706A4">
        <w:t>And the data point has the average of about 1x10</w:t>
      </w:r>
      <w:r w:rsidR="00B706A4">
        <w:rPr>
          <w:vertAlign w:val="superscript"/>
        </w:rPr>
        <w:t>3</w:t>
      </w:r>
      <w:r w:rsidR="00B706A4">
        <w:t xml:space="preserve"> count/s. </w:t>
      </w:r>
    </w:p>
    <w:p w14:paraId="574C1505" w14:textId="77777777" w:rsidR="00B706A4" w:rsidRDefault="00B706A4" w:rsidP="00D15E02">
      <w:pPr>
        <w:ind w:firstLine="720"/>
      </w:pPr>
      <w:r>
        <w:t xml:space="preserve">First, let us examine if one photon reached the photomultiplier indeed. </w:t>
      </w:r>
      <w:r w:rsidRPr="00B706A4">
        <w:t>Sin</w:t>
      </w:r>
      <w:r>
        <w:t>ce photomultiplier is rated at 4</w:t>
      </w:r>
      <w:r w:rsidRPr="00B706A4">
        <w:t xml:space="preserve">% efficiency, the </w:t>
      </w:r>
      <w:r>
        <w:t>actual photon arrival rate is 25</w:t>
      </w:r>
      <w:r w:rsidRPr="00B706A4">
        <w:t xml:space="preserve"> times greater, </w:t>
      </w:r>
      <w:r>
        <w:t>25x10</w:t>
      </w:r>
      <w:r>
        <w:rPr>
          <w:vertAlign w:val="superscript"/>
        </w:rPr>
        <w:t>3</w:t>
      </w:r>
      <w:r>
        <w:t xml:space="preserve"> </w:t>
      </w:r>
      <w:r w:rsidRPr="00B706A4">
        <w:t>photons/second.</w:t>
      </w:r>
      <w:r>
        <w:t xml:space="preserve"> The length of the apparatus in </w:t>
      </w:r>
      <w:r w:rsidR="008C38D3">
        <w:t>Figure2 from the laser source to the photomultiplier tube is about 1 meter. A photon travelling from the source to the photomultiplier tube with the speed 3x10</w:t>
      </w:r>
      <w:r w:rsidR="008C38D3">
        <w:rPr>
          <w:vertAlign w:val="superscript"/>
        </w:rPr>
        <w:t>8</w:t>
      </w:r>
      <w:r w:rsidR="008C38D3">
        <w:t xml:space="preserve"> is about 3 nanoseconds. Our photon arrival rate of 25x10</w:t>
      </w:r>
      <w:r w:rsidR="008C38D3">
        <w:rPr>
          <w:vertAlign w:val="superscript"/>
        </w:rPr>
        <w:t>3</w:t>
      </w:r>
      <w:r w:rsidR="008C38D3">
        <w:t xml:space="preserve"> photons/s indicates that the photon takes 4x10</w:t>
      </w:r>
      <w:r w:rsidR="008C38D3">
        <w:rPr>
          <w:vertAlign w:val="superscript"/>
        </w:rPr>
        <w:t xml:space="preserve">-5 </w:t>
      </w:r>
      <w:r w:rsidR="008C38D3">
        <w:t xml:space="preserve">second, or 4000 nanoseconds, to arrive. Therefore, we could say that there </w:t>
      </w:r>
      <w:proofErr w:type="gramStart"/>
      <w:r w:rsidR="008C38D3">
        <w:t>is</w:t>
      </w:r>
      <w:proofErr w:type="gramEnd"/>
      <w:r w:rsidR="008C38D3">
        <w:t xml:space="preserve"> 3 nanoseconds out of 4000 nanoseconds for our photon to be on the air. This </w:t>
      </w:r>
      <w:r w:rsidR="00E123EA">
        <w:t>can be used to approximate that in 99.925% of time, there is no photon in the air, whereas in the 0.075% of time, there is one photon in the air. Therefore, we can say with confidence that indeed one photon reaches the photomultiplier at one time due to the dim light bulb.</w:t>
      </w:r>
    </w:p>
    <w:p w14:paraId="1CCF5675" w14:textId="77777777" w:rsidR="00C00BF8" w:rsidRDefault="00B706A4" w:rsidP="00D15E02">
      <w:pPr>
        <w:ind w:firstLine="720"/>
      </w:pPr>
      <w:r>
        <w:t xml:space="preserve">After determining that indeed one photon pass through the slit each time, let us coming back to the photon count reading for the double slit and the two single slits patterns. </w:t>
      </w:r>
      <w:r w:rsidR="00C8795B">
        <w:t xml:space="preserve">The set of data for the three interferences is as </w:t>
      </w:r>
      <w:r w:rsidR="00C8795B" w:rsidRPr="00D15E02">
        <w:t>follows in Figure 4.</w:t>
      </w:r>
    </w:p>
    <w:p w14:paraId="593480B9" w14:textId="77777777" w:rsidR="00C8795B" w:rsidRDefault="00F96FAD" w:rsidP="00F96FAD">
      <w:pPr>
        <w:ind w:firstLine="720"/>
        <w:jc w:val="center"/>
      </w:pPr>
      <w:r>
        <w:rPr>
          <w:noProof/>
        </w:rPr>
        <w:drawing>
          <wp:inline distT="0" distB="0" distL="0" distR="0" wp14:anchorId="6BE093F8" wp14:editId="21998DED">
            <wp:extent cx="3378204"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9 at 4.32.59 AM.png"/>
                    <pic:cNvPicPr/>
                  </pic:nvPicPr>
                  <pic:blipFill>
                    <a:blip r:embed="rId9">
                      <a:extLst>
                        <a:ext uri="{28A0092B-C50C-407E-A947-70E740481C1C}">
                          <a14:useLocalDpi xmlns:a14="http://schemas.microsoft.com/office/drawing/2010/main" val="0"/>
                        </a:ext>
                      </a:extLst>
                    </a:blip>
                    <a:stretch>
                      <a:fillRect/>
                    </a:stretch>
                  </pic:blipFill>
                  <pic:spPr>
                    <a:xfrm>
                      <a:off x="0" y="0"/>
                      <a:ext cx="3379946" cy="2191879"/>
                    </a:xfrm>
                    <a:prstGeom prst="rect">
                      <a:avLst/>
                    </a:prstGeom>
                  </pic:spPr>
                </pic:pic>
              </a:graphicData>
            </a:graphic>
          </wp:inline>
        </w:drawing>
      </w:r>
    </w:p>
    <w:p w14:paraId="4E3B1837" w14:textId="77777777" w:rsidR="00D15E02" w:rsidRPr="007232A4" w:rsidRDefault="00D15E02" w:rsidP="00D15E02">
      <w:pPr>
        <w:ind w:firstLine="720"/>
        <w:jc w:val="center"/>
        <w:rPr>
          <w:i/>
          <w:sz w:val="20"/>
          <w:szCs w:val="20"/>
        </w:rPr>
      </w:pPr>
      <w:r w:rsidRPr="007232A4">
        <w:rPr>
          <w:i/>
          <w:sz w:val="20"/>
          <w:szCs w:val="20"/>
        </w:rPr>
        <w:t>Figure. 4: Photon Counting Data for Single and Double Slit Configurations of a bulb source</w:t>
      </w:r>
    </w:p>
    <w:p w14:paraId="4C1CDC1B" w14:textId="77777777" w:rsidR="00D15E02" w:rsidRDefault="00D15E02" w:rsidP="00D15E02">
      <w:pPr>
        <w:ind w:firstLine="720"/>
        <w:jc w:val="center"/>
      </w:pPr>
    </w:p>
    <w:p w14:paraId="0A34E7C1" w14:textId="77777777" w:rsidR="00C8795B" w:rsidRDefault="00C8795B" w:rsidP="00D15E02">
      <w:pPr>
        <w:ind w:firstLine="720"/>
        <w:rPr>
          <w:bCs/>
        </w:rPr>
      </w:pPr>
      <w:r>
        <w:t>Here the maximum occurred at 2.07</w:t>
      </w:r>
      <w:r w:rsidRPr="00777DAB">
        <w:rPr>
          <w:bCs/>
        </w:rPr>
        <w:t>±</w:t>
      </w:r>
      <w:r>
        <w:rPr>
          <w:bCs/>
        </w:rPr>
        <w:t xml:space="preserve"> </w:t>
      </w:r>
      <w:r w:rsidR="00B9092F">
        <w:rPr>
          <w:bCs/>
        </w:rPr>
        <w:t>0</w:t>
      </w:r>
      <w:r>
        <w:rPr>
          <w:bCs/>
        </w:rPr>
        <w:t>.01</w:t>
      </w:r>
      <w:r w:rsidRPr="00ED6749">
        <w:t> </w:t>
      </w:r>
      <w:r w:rsidR="00AD696F">
        <w:t xml:space="preserve">mm. </w:t>
      </w:r>
      <w:r w:rsidR="00B9092F">
        <w:t>The first minimums occurred at 1.80</w:t>
      </w:r>
      <w:r w:rsidR="00B9092F" w:rsidRPr="00777DAB">
        <w:rPr>
          <w:bCs/>
        </w:rPr>
        <w:t>±</w:t>
      </w:r>
      <w:r w:rsidR="00B9092F">
        <w:rPr>
          <w:bCs/>
        </w:rPr>
        <w:t xml:space="preserve"> 0.01mm and</w:t>
      </w:r>
      <w:r w:rsidR="00B9092F">
        <w:t xml:space="preserve"> 2.87</w:t>
      </w:r>
      <w:r w:rsidR="00B9092F" w:rsidRPr="00777DAB">
        <w:rPr>
          <w:bCs/>
        </w:rPr>
        <w:t>±</w:t>
      </w:r>
      <w:r w:rsidR="00B9092F">
        <w:rPr>
          <w:bCs/>
        </w:rPr>
        <w:t>0.01mm</w:t>
      </w:r>
      <w:r w:rsidR="00271B5C">
        <w:rPr>
          <w:bCs/>
        </w:rPr>
        <w:t>.</w:t>
      </w:r>
      <w:r w:rsidR="00BF4826">
        <w:rPr>
          <w:bCs/>
        </w:rPr>
        <w:t xml:space="preserve"> </w:t>
      </w:r>
      <w:r w:rsidR="00E123EA">
        <w:t>The maximum values for the single slit diffractions were separately 533</w:t>
      </w:r>
      <w:r w:rsidR="00E123EA" w:rsidRPr="00777DAB">
        <w:rPr>
          <w:bCs/>
        </w:rPr>
        <w:t>±</w:t>
      </w:r>
      <w:r w:rsidR="00E123EA">
        <w:rPr>
          <w:bCs/>
        </w:rPr>
        <w:t>30 Hz and</w:t>
      </w:r>
      <w:r w:rsidR="00E123EA">
        <w:t xml:space="preserve"> 560</w:t>
      </w:r>
      <w:r w:rsidR="00E123EA" w:rsidRPr="00777DAB">
        <w:rPr>
          <w:bCs/>
        </w:rPr>
        <w:t>±</w:t>
      </w:r>
      <w:r w:rsidR="00E123EA">
        <w:rPr>
          <w:bCs/>
        </w:rPr>
        <w:t>30 Hz, while the maximum for double slit was 1094</w:t>
      </w:r>
      <w:r w:rsidR="00E123EA" w:rsidRPr="00777DAB">
        <w:rPr>
          <w:bCs/>
        </w:rPr>
        <w:t>±</w:t>
      </w:r>
      <w:r w:rsidR="00E123EA">
        <w:rPr>
          <w:bCs/>
        </w:rPr>
        <w:t xml:space="preserve">30 Hz. We could say that the “single slit diffractions” were not actually single slit diffractions. Since according to </w:t>
      </w:r>
      <w:proofErr w:type="spellStart"/>
      <w:proofErr w:type="gramStart"/>
      <w:r w:rsidR="00E123EA">
        <w:rPr>
          <w:bCs/>
        </w:rPr>
        <w:t>Eq</w:t>
      </w:r>
      <w:proofErr w:type="spellEnd"/>
      <w:r w:rsidR="00E123EA">
        <w:rPr>
          <w:bCs/>
        </w:rPr>
        <w:t>(</w:t>
      </w:r>
      <w:proofErr w:type="gramEnd"/>
      <w:r w:rsidR="00E123EA">
        <w:rPr>
          <w:bCs/>
        </w:rPr>
        <w:t xml:space="preserve">1) and </w:t>
      </w:r>
      <w:proofErr w:type="spellStart"/>
      <w:r w:rsidR="00E123EA">
        <w:rPr>
          <w:bCs/>
        </w:rPr>
        <w:t>Eq</w:t>
      </w:r>
      <w:proofErr w:type="spellEnd"/>
      <w:r w:rsidR="00E123EA">
        <w:rPr>
          <w:bCs/>
        </w:rPr>
        <w:t>(3), the intensity of the maximum for single slit should be ¼ of the intensity of maximum for double slit in theory. Also, we can see that in the two “single slit” diffraction patterns, there appeared local minimums around 1.5</w:t>
      </w:r>
      <w:r w:rsidR="00E123EA" w:rsidRPr="00777DAB">
        <w:rPr>
          <w:bCs/>
        </w:rPr>
        <w:t>±</w:t>
      </w:r>
      <w:r w:rsidR="00E123EA">
        <w:rPr>
          <w:bCs/>
        </w:rPr>
        <w:t>0.1mm, 2.3</w:t>
      </w:r>
      <w:r w:rsidR="00E123EA" w:rsidRPr="00777DAB">
        <w:rPr>
          <w:bCs/>
        </w:rPr>
        <w:t>±</w:t>
      </w:r>
      <w:r w:rsidR="00E123EA">
        <w:rPr>
          <w:bCs/>
        </w:rPr>
        <w:t>0.1mm, 3.2</w:t>
      </w:r>
      <w:r w:rsidR="00E123EA" w:rsidRPr="00777DAB">
        <w:rPr>
          <w:bCs/>
        </w:rPr>
        <w:t>±</w:t>
      </w:r>
      <w:r w:rsidR="00E123EA">
        <w:rPr>
          <w:bCs/>
        </w:rPr>
        <w:t>0.1mm, and 4.1</w:t>
      </w:r>
      <w:r w:rsidR="00E123EA" w:rsidRPr="00777DAB">
        <w:rPr>
          <w:bCs/>
        </w:rPr>
        <w:t>±</w:t>
      </w:r>
      <w:r w:rsidR="00E123EA">
        <w:rPr>
          <w:bCs/>
        </w:rPr>
        <w:t xml:space="preserve">0.1mm. These local minimums showcased the destructive pattern of the double slit interference. The evidence that further prove that these two “single slits patterns” were actually a less intensified version of our double slit set up was that all the local minimums mentioned above terribly corresponded to the local minimums of the double slit pattern. </w:t>
      </w:r>
    </w:p>
    <w:p w14:paraId="2AAB98D4" w14:textId="77777777" w:rsidR="00F96FAD" w:rsidRPr="00E123EA" w:rsidRDefault="00F96FAD" w:rsidP="00D15E02">
      <w:pPr>
        <w:ind w:firstLine="720"/>
        <w:rPr>
          <w:bCs/>
        </w:rPr>
      </w:pPr>
    </w:p>
    <w:p w14:paraId="1412BBF5" w14:textId="77777777" w:rsidR="00C00BF8" w:rsidRDefault="00C00BF8" w:rsidP="00D15E02">
      <w:pPr>
        <w:rPr>
          <w:b/>
        </w:rPr>
      </w:pPr>
      <w:r w:rsidRPr="00C00BF8">
        <w:rPr>
          <w:b/>
        </w:rPr>
        <w:t>Conclusion</w:t>
      </w:r>
    </w:p>
    <w:p w14:paraId="2DC16FA9" w14:textId="77777777" w:rsidR="00EE05C5" w:rsidRPr="00EE05C5" w:rsidRDefault="00EE05C5" w:rsidP="00D15E02">
      <w:r>
        <w:rPr>
          <w:b/>
        </w:rPr>
        <w:tab/>
      </w:r>
      <w:r>
        <w:t>In the two experiments of using laser and light bulb to determine double and single interference patterns, there were two things going not as predicted: the maximum positions</w:t>
      </w:r>
      <w:r w:rsidR="00873EA2">
        <w:t xml:space="preserve"> for double slits for</w:t>
      </w:r>
      <w:r>
        <w:t xml:space="preserve"> the two sources and </w:t>
      </w:r>
      <w:r w:rsidR="00873EA2">
        <w:t>the diffraction patterns for bulb source in general.</w:t>
      </w:r>
    </w:p>
    <w:p w14:paraId="70E56F13" w14:textId="77777777" w:rsidR="00E123EA" w:rsidRPr="00E123EA" w:rsidRDefault="00C8795B" w:rsidP="00D15E02">
      <w:r>
        <w:rPr>
          <w:b/>
        </w:rPr>
        <w:tab/>
      </w:r>
      <w:r>
        <w:t>The maximum of double slit interference for bulb experiment was 2.07</w:t>
      </w:r>
      <w:r w:rsidRPr="00777DAB">
        <w:rPr>
          <w:bCs/>
        </w:rPr>
        <w:t>±</w:t>
      </w:r>
      <w:r>
        <w:rPr>
          <w:bCs/>
        </w:rPr>
        <w:t xml:space="preserve"> .01</w:t>
      </w:r>
      <w:r w:rsidRPr="00ED6749">
        <w:t> </w:t>
      </w:r>
      <w:r>
        <w:t xml:space="preserve">mm which was away from the maximum of double slit interference for laser </w:t>
      </w:r>
      <w:proofErr w:type="gramStart"/>
      <w:r>
        <w:t>experiment</w:t>
      </w:r>
      <w:proofErr w:type="gramEnd"/>
      <w:r>
        <w:t xml:space="preserve"> which was 3.27</w:t>
      </w:r>
      <w:r w:rsidRPr="00777DAB">
        <w:rPr>
          <w:bCs/>
        </w:rPr>
        <w:t xml:space="preserve"> ±</w:t>
      </w:r>
      <w:r>
        <w:rPr>
          <w:bCs/>
        </w:rPr>
        <w:t xml:space="preserve"> .01</w:t>
      </w:r>
      <w:r w:rsidRPr="00ED6749">
        <w:t> </w:t>
      </w:r>
      <w:r>
        <w:t xml:space="preserve">mm. This showed that even </w:t>
      </w:r>
      <w:r w:rsidR="00AD696F">
        <w:t xml:space="preserve">we tried to move the equipment as little as possible, there was still movement of the aligning that made our maximum go array. Otherwise, if the two light sources were from the same spot, the position of the double slit diffraction maximum should be the same. </w:t>
      </w:r>
    </w:p>
    <w:p w14:paraId="2CE30D16" w14:textId="77777777" w:rsidR="005C3250" w:rsidRDefault="00BF4319" w:rsidP="00D15E02">
      <w:pPr>
        <w:ind w:firstLine="720"/>
        <w:rPr>
          <w:bCs/>
        </w:rPr>
      </w:pPr>
      <w:r>
        <w:rPr>
          <w:bCs/>
        </w:rPr>
        <w:t xml:space="preserve">During the </w:t>
      </w:r>
      <w:r w:rsidR="00E123EA">
        <w:rPr>
          <w:bCs/>
        </w:rPr>
        <w:t xml:space="preserve">second one photon </w:t>
      </w:r>
      <w:r>
        <w:rPr>
          <w:bCs/>
        </w:rPr>
        <w:t xml:space="preserve">experiment, in order to get a better single slit pattern, we tried to move the slit blocker around a lot and did several other trials. However, we either got a very similar result or no signal at all. The possible reason for the failure to see a predicted single slit pattern is that we were actually really close to completely block the slit but did not really so that </w:t>
      </w:r>
      <w:r w:rsidR="005C3250">
        <w:rPr>
          <w:bCs/>
        </w:rPr>
        <w:t xml:space="preserve">they were still double slit pattern. </w:t>
      </w:r>
      <w:r>
        <w:rPr>
          <w:bCs/>
        </w:rPr>
        <w:t xml:space="preserve"> </w:t>
      </w:r>
    </w:p>
    <w:p w14:paraId="1D79CF19" w14:textId="77777777" w:rsidR="00BF4319" w:rsidRDefault="005C3250" w:rsidP="00D15E02">
      <w:pPr>
        <w:ind w:firstLine="720"/>
        <w:rPr>
          <w:bCs/>
        </w:rPr>
      </w:pPr>
      <w:r>
        <w:rPr>
          <w:bCs/>
        </w:rPr>
        <w:t>A</w:t>
      </w:r>
      <w:r w:rsidR="000B58F6">
        <w:rPr>
          <w:bCs/>
        </w:rPr>
        <w:t xml:space="preserve">nother really important </w:t>
      </w:r>
      <w:r>
        <w:rPr>
          <w:bCs/>
        </w:rPr>
        <w:t xml:space="preserve">possible </w:t>
      </w:r>
      <w:r w:rsidR="000B58F6">
        <w:rPr>
          <w:bCs/>
        </w:rPr>
        <w:t xml:space="preserve">reason </w:t>
      </w:r>
      <w:r w:rsidR="00E123EA">
        <w:rPr>
          <w:bCs/>
        </w:rPr>
        <w:t xml:space="preserve">for the failure of one photon experiment </w:t>
      </w:r>
      <w:r w:rsidR="000B58F6">
        <w:rPr>
          <w:bCs/>
        </w:rPr>
        <w:t xml:space="preserve">might be that there was interfering light due to the moving of maximum. If we look at the minimums of double slit pattern in Figure 4, we shall see that the minimums did not go all the way to zero which they should be for a good destructive interference according to </w:t>
      </w:r>
      <w:proofErr w:type="spellStart"/>
      <w:proofErr w:type="gramStart"/>
      <w:r w:rsidR="000B58F6">
        <w:rPr>
          <w:bCs/>
        </w:rPr>
        <w:t>Eq</w:t>
      </w:r>
      <w:proofErr w:type="spellEnd"/>
      <w:r w:rsidR="000B58F6">
        <w:rPr>
          <w:bCs/>
        </w:rPr>
        <w:t>(</w:t>
      </w:r>
      <w:proofErr w:type="gramEnd"/>
      <w:r w:rsidR="000B58F6">
        <w:rPr>
          <w:bCs/>
        </w:rPr>
        <w:t xml:space="preserve">1) and </w:t>
      </w:r>
      <w:proofErr w:type="spellStart"/>
      <w:r w:rsidR="000B58F6">
        <w:rPr>
          <w:bCs/>
        </w:rPr>
        <w:t>Eq</w:t>
      </w:r>
      <w:proofErr w:type="spellEnd"/>
      <w:r w:rsidR="000B58F6">
        <w:rPr>
          <w:bCs/>
        </w:rPr>
        <w:t>(3). The local maximums for the double slit pattern also did not look very pretty since the two second maximums were separately 1046</w:t>
      </w:r>
      <w:r w:rsidR="000B58F6" w:rsidRPr="00777DAB">
        <w:rPr>
          <w:bCs/>
        </w:rPr>
        <w:t>±</w:t>
      </w:r>
      <w:r w:rsidR="000B58F6">
        <w:rPr>
          <w:bCs/>
        </w:rPr>
        <w:t>30 Hz and 756</w:t>
      </w:r>
      <w:r w:rsidR="000B58F6" w:rsidRPr="00777DAB">
        <w:rPr>
          <w:bCs/>
        </w:rPr>
        <w:t>±</w:t>
      </w:r>
      <w:r w:rsidR="004723E7">
        <w:rPr>
          <w:bCs/>
        </w:rPr>
        <w:t>30 Hz, which was</w:t>
      </w:r>
      <w:r w:rsidR="000B58F6">
        <w:rPr>
          <w:bCs/>
        </w:rPr>
        <w:t xml:space="preserve"> a huge gap. </w:t>
      </w:r>
      <w:r w:rsidR="004723E7">
        <w:rPr>
          <w:bCs/>
        </w:rPr>
        <w:t xml:space="preserve">The best fit line, on the other hand, does not correspond to </w:t>
      </w:r>
      <w:proofErr w:type="spellStart"/>
      <w:proofErr w:type="gramStart"/>
      <w:r w:rsidR="004723E7">
        <w:rPr>
          <w:bCs/>
        </w:rPr>
        <w:t>Eq</w:t>
      </w:r>
      <w:proofErr w:type="spellEnd"/>
      <w:r w:rsidR="004723E7">
        <w:rPr>
          <w:bCs/>
        </w:rPr>
        <w:t>(</w:t>
      </w:r>
      <w:proofErr w:type="gramEnd"/>
      <w:r w:rsidR="004723E7">
        <w:rPr>
          <w:bCs/>
        </w:rPr>
        <w:t xml:space="preserve">3) very much also. According to the </w:t>
      </w:r>
      <w:r>
        <w:rPr>
          <w:bCs/>
        </w:rPr>
        <w:t>signs</w:t>
      </w:r>
      <w:r w:rsidR="004723E7">
        <w:rPr>
          <w:bCs/>
        </w:rPr>
        <w:t xml:space="preserve"> above, one possible reason for the wiggly </w:t>
      </w:r>
      <w:r>
        <w:rPr>
          <w:bCs/>
        </w:rPr>
        <w:t xml:space="preserve">patterns was that due to the misalignment from the perfect setup from the laser experiment, there existed a gap somewhere that interfered the patterns.  </w:t>
      </w:r>
    </w:p>
    <w:p w14:paraId="650ABE35" w14:textId="77777777" w:rsidR="00873EA2" w:rsidRDefault="005C3250" w:rsidP="00D15E02">
      <w:pPr>
        <w:ind w:firstLine="720"/>
        <w:rPr>
          <w:bCs/>
        </w:rPr>
      </w:pPr>
      <w:r>
        <w:rPr>
          <w:bCs/>
        </w:rPr>
        <w:t>If were to improve the experiment, we would go back to realign the apparatus to make sure they can work properly</w:t>
      </w:r>
      <w:r w:rsidR="00B9092F">
        <w:rPr>
          <w:bCs/>
        </w:rPr>
        <w:t>. Even this way we could not tell if the maximum would be shifted, we could at least make sure that the slits alignment was proper</w:t>
      </w:r>
      <w:r w:rsidR="00873EA2">
        <w:rPr>
          <w:bCs/>
        </w:rPr>
        <w:t xml:space="preserve"> and to testify if the single slit pattern would behave as predicted</w:t>
      </w:r>
      <w:r w:rsidR="00B9092F">
        <w:rPr>
          <w:bCs/>
        </w:rPr>
        <w:t>.</w:t>
      </w:r>
      <w:r w:rsidR="00873EA2">
        <w:rPr>
          <w:bCs/>
        </w:rPr>
        <w:t xml:space="preserve"> </w:t>
      </w:r>
    </w:p>
    <w:p w14:paraId="682FE612" w14:textId="77777777" w:rsidR="005C3250" w:rsidRPr="00C8795B" w:rsidRDefault="00873EA2" w:rsidP="00D15E02">
      <w:r>
        <w:rPr>
          <w:bCs/>
        </w:rPr>
        <w:tab/>
        <w:t>Overall, the clear diffraction patterns for both the laser source and the bulb source can indicate strongly the wave nature of light. And even the patterns did not behave as how we expected to be in the bulb experiment, we still managed to explore the particle-wave duality nature of light based on the claim that only one photon got to the photomultiplier at one time and the pattern still showed clear diffraction pattern.</w:t>
      </w:r>
    </w:p>
    <w:p w14:paraId="109A332F" w14:textId="77777777" w:rsidR="00F96FAD" w:rsidRDefault="00F96FAD" w:rsidP="00D15E02">
      <w:pPr>
        <w:rPr>
          <w:b/>
        </w:rPr>
      </w:pPr>
    </w:p>
    <w:p w14:paraId="06AA421B" w14:textId="77777777" w:rsidR="007232A4" w:rsidRDefault="007232A4" w:rsidP="00D15E02">
      <w:pPr>
        <w:rPr>
          <w:b/>
        </w:rPr>
      </w:pPr>
    </w:p>
    <w:p w14:paraId="4CB6C9D8" w14:textId="77777777" w:rsidR="00C00BF8" w:rsidRDefault="00C00BF8" w:rsidP="00D15E02">
      <w:pPr>
        <w:rPr>
          <w:b/>
        </w:rPr>
      </w:pPr>
      <w:r>
        <w:rPr>
          <w:b/>
        </w:rPr>
        <w:t xml:space="preserve">Reference </w:t>
      </w:r>
    </w:p>
    <w:p w14:paraId="1B6A3A9D" w14:textId="77777777" w:rsidR="00F96FAD" w:rsidRPr="00F96FAD" w:rsidRDefault="00F96FAD" w:rsidP="00F96FAD">
      <w:pPr>
        <w:numPr>
          <w:ilvl w:val="0"/>
          <w:numId w:val="2"/>
        </w:numPr>
      </w:pPr>
      <w:r w:rsidRPr="00F96FAD">
        <w:t xml:space="preserve">R. Feynman, </w:t>
      </w:r>
      <w:r w:rsidRPr="00F96FAD">
        <w:rPr>
          <w:i/>
        </w:rPr>
        <w:t>Quantum Electrodynamics</w:t>
      </w:r>
      <w:r w:rsidRPr="00F96FAD">
        <w:t xml:space="preserve"> (Oxford University Press, 1988), pp. 78 </w:t>
      </w:r>
    </w:p>
    <w:p w14:paraId="55575607" w14:textId="77777777" w:rsidR="00F96FAD" w:rsidRPr="00F96FAD" w:rsidRDefault="00F96FAD" w:rsidP="007232A4">
      <w:pPr>
        <w:pStyle w:val="ListParagraph"/>
        <w:numPr>
          <w:ilvl w:val="0"/>
          <w:numId w:val="2"/>
        </w:numPr>
      </w:pPr>
      <w:r w:rsidRPr="00F96FAD">
        <w:t xml:space="preserve">R. Feynman, </w:t>
      </w:r>
      <w:r w:rsidRPr="007232A4">
        <w:rPr>
          <w:i/>
        </w:rPr>
        <w:t>The Character of Physical Law</w:t>
      </w:r>
      <w:r w:rsidRPr="00F96FAD">
        <w:t xml:space="preserve"> (MIT Press 1967) pp. 128. </w:t>
      </w:r>
    </w:p>
    <w:p w14:paraId="128C1ED7" w14:textId="77777777" w:rsidR="00D15E02" w:rsidRDefault="00D15E02" w:rsidP="00D15E02">
      <w:pPr>
        <w:rPr>
          <w:b/>
        </w:rPr>
      </w:pPr>
    </w:p>
    <w:p w14:paraId="2487DED8" w14:textId="77777777" w:rsidR="00C00BF8" w:rsidRDefault="00C00BF8" w:rsidP="00D15E02">
      <w:pPr>
        <w:rPr>
          <w:b/>
        </w:rPr>
      </w:pPr>
      <w:r>
        <w:rPr>
          <w:b/>
        </w:rPr>
        <w:t>Appendix</w:t>
      </w:r>
    </w:p>
    <w:p w14:paraId="0B7CDBEA" w14:textId="77777777" w:rsidR="007232A4" w:rsidRDefault="007232A4" w:rsidP="00D15E02">
      <w:pPr>
        <w:rPr>
          <w:b/>
        </w:rPr>
      </w:pPr>
    </w:p>
    <w:p w14:paraId="500D5282" w14:textId="77777777" w:rsidR="007232A4" w:rsidRDefault="007232A4" w:rsidP="00D15E02">
      <w:r>
        <w:t xml:space="preserve">Figure 2. </w:t>
      </w:r>
    </w:p>
    <w:p w14:paraId="2A232F67" w14:textId="77777777" w:rsidR="007232A4" w:rsidRDefault="007232A4" w:rsidP="007232A4">
      <w:pPr>
        <w:jc w:val="center"/>
      </w:pPr>
      <w:r>
        <w:rPr>
          <w:noProof/>
        </w:rPr>
        <w:drawing>
          <wp:inline distT="0" distB="0" distL="0" distR="0" wp14:anchorId="1AE68841" wp14:editId="1905E036">
            <wp:extent cx="3543300" cy="2015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9 at 4.08.41 AM.png"/>
                    <pic:cNvPicPr/>
                  </pic:nvPicPr>
                  <pic:blipFill>
                    <a:blip r:embed="rId10">
                      <a:extLst>
                        <a:ext uri="{28A0092B-C50C-407E-A947-70E740481C1C}">
                          <a14:useLocalDpi xmlns:a14="http://schemas.microsoft.com/office/drawing/2010/main" val="0"/>
                        </a:ext>
                      </a:extLst>
                    </a:blip>
                    <a:stretch>
                      <a:fillRect/>
                    </a:stretch>
                  </pic:blipFill>
                  <pic:spPr>
                    <a:xfrm>
                      <a:off x="0" y="0"/>
                      <a:ext cx="3543300" cy="2015662"/>
                    </a:xfrm>
                    <a:prstGeom prst="rect">
                      <a:avLst/>
                    </a:prstGeom>
                  </pic:spPr>
                </pic:pic>
              </a:graphicData>
            </a:graphic>
          </wp:inline>
        </w:drawing>
      </w:r>
    </w:p>
    <w:p w14:paraId="22DE44A8" w14:textId="77777777" w:rsidR="007232A4" w:rsidRPr="007232A4" w:rsidRDefault="007232A4" w:rsidP="007232A4">
      <w:pPr>
        <w:jc w:val="center"/>
        <w:rPr>
          <w:i/>
          <w:sz w:val="20"/>
          <w:szCs w:val="20"/>
        </w:rPr>
      </w:pPr>
      <w:r w:rsidRPr="007232A4">
        <w:rPr>
          <w:i/>
          <w:sz w:val="20"/>
          <w:szCs w:val="20"/>
        </w:rPr>
        <w:t>Figure 2. This diagram shows the basic setup of the double slit apparatus from Teach Spin</w:t>
      </w:r>
    </w:p>
    <w:p w14:paraId="43FCAA63" w14:textId="77777777" w:rsidR="007232A4" w:rsidRPr="007232A4" w:rsidRDefault="007232A4" w:rsidP="007232A4">
      <w:pPr>
        <w:jc w:val="center"/>
      </w:pPr>
    </w:p>
    <w:p w14:paraId="4F216B22" w14:textId="77777777" w:rsidR="007232A4" w:rsidRDefault="007232A4" w:rsidP="007232A4">
      <w:pPr>
        <w:rPr>
          <w:b/>
        </w:rPr>
      </w:pPr>
    </w:p>
    <w:p w14:paraId="5017E904" w14:textId="77777777" w:rsidR="007232A4" w:rsidRPr="007232A4" w:rsidRDefault="007232A4" w:rsidP="007232A4">
      <w:r>
        <w:t>Table 1.</w:t>
      </w:r>
    </w:p>
    <w:p w14:paraId="40532D59" w14:textId="77777777" w:rsidR="007232A4" w:rsidRDefault="007232A4" w:rsidP="007232A4">
      <w:pPr>
        <w:jc w:val="center"/>
        <w:rPr>
          <w:b/>
        </w:rPr>
      </w:pPr>
      <w:r>
        <w:rPr>
          <w:b/>
          <w:noProof/>
        </w:rPr>
        <w:drawing>
          <wp:inline distT="0" distB="0" distL="0" distR="0" wp14:anchorId="11772CBF" wp14:editId="23FC468C">
            <wp:extent cx="2971800" cy="11264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19 at 4.09.04 AM.png"/>
                    <pic:cNvPicPr/>
                  </pic:nvPicPr>
                  <pic:blipFill>
                    <a:blip r:embed="rId11">
                      <a:extLst>
                        <a:ext uri="{28A0092B-C50C-407E-A947-70E740481C1C}">
                          <a14:useLocalDpi xmlns:a14="http://schemas.microsoft.com/office/drawing/2010/main" val="0"/>
                        </a:ext>
                      </a:extLst>
                    </a:blip>
                    <a:stretch>
                      <a:fillRect/>
                    </a:stretch>
                  </pic:blipFill>
                  <pic:spPr>
                    <a:xfrm>
                      <a:off x="0" y="0"/>
                      <a:ext cx="2971800" cy="1126468"/>
                    </a:xfrm>
                    <a:prstGeom prst="rect">
                      <a:avLst/>
                    </a:prstGeom>
                  </pic:spPr>
                </pic:pic>
              </a:graphicData>
            </a:graphic>
          </wp:inline>
        </w:drawing>
      </w:r>
    </w:p>
    <w:p w14:paraId="51FF8294" w14:textId="77777777" w:rsidR="007232A4" w:rsidRPr="007232A4" w:rsidRDefault="007232A4" w:rsidP="007232A4">
      <w:pPr>
        <w:rPr>
          <w:i/>
          <w:sz w:val="20"/>
          <w:szCs w:val="20"/>
        </w:rPr>
      </w:pPr>
      <w:r w:rsidRPr="007232A4">
        <w:rPr>
          <w:i/>
          <w:sz w:val="20"/>
          <w:szCs w:val="20"/>
        </w:rPr>
        <w:t>Table 1.</w:t>
      </w:r>
      <w:r w:rsidRPr="007232A4">
        <w:rPr>
          <w:rFonts w:ascii="CMR10" w:hAnsi="CMR10"/>
          <w:i/>
          <w:sz w:val="20"/>
          <w:szCs w:val="20"/>
        </w:rPr>
        <w:t xml:space="preserve"> </w:t>
      </w:r>
      <w:r w:rsidRPr="007232A4">
        <w:rPr>
          <w:i/>
          <w:sz w:val="20"/>
          <w:szCs w:val="20"/>
        </w:rPr>
        <w:t xml:space="preserve">Geometric Parameters. </w:t>
      </w:r>
      <w:proofErr w:type="gramStart"/>
      <w:r w:rsidRPr="007232A4">
        <w:rPr>
          <w:i/>
          <w:sz w:val="20"/>
          <w:szCs w:val="20"/>
        </w:rPr>
        <w:t>The slit widths and separations were provided by Teach Spin</w:t>
      </w:r>
      <w:proofErr w:type="gramEnd"/>
      <w:r w:rsidRPr="007232A4">
        <w:rPr>
          <w:i/>
          <w:sz w:val="20"/>
          <w:szCs w:val="20"/>
        </w:rPr>
        <w:t xml:space="preserve">. </w:t>
      </w:r>
    </w:p>
    <w:p w14:paraId="52413A09" w14:textId="77777777" w:rsidR="007232A4" w:rsidRPr="007232A4" w:rsidRDefault="007232A4" w:rsidP="007232A4"/>
    <w:p w14:paraId="2B5C560B" w14:textId="77777777" w:rsidR="000E5E6E" w:rsidRPr="007232A4" w:rsidRDefault="000E5E6E" w:rsidP="00D15E02"/>
    <w:p w14:paraId="105DB79F" w14:textId="77777777" w:rsidR="005353C2" w:rsidRDefault="005353C2" w:rsidP="00D15E02"/>
    <w:p w14:paraId="7659F725" w14:textId="77777777" w:rsidR="005353C2" w:rsidRDefault="005353C2" w:rsidP="00D15E02">
      <w:pPr>
        <w:pStyle w:val="NormalWeb"/>
      </w:pPr>
    </w:p>
    <w:p w14:paraId="746B42F8" w14:textId="77777777" w:rsidR="005353C2" w:rsidRDefault="005353C2" w:rsidP="00D15E02"/>
    <w:p w14:paraId="51F52019" w14:textId="77777777" w:rsidR="005353C2" w:rsidRDefault="005353C2" w:rsidP="00D15E02"/>
    <w:sectPr w:rsidR="005353C2" w:rsidSect="00950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MR1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B8D"/>
    <w:multiLevelType w:val="hybridMultilevel"/>
    <w:tmpl w:val="2264A6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3000F"/>
    <w:multiLevelType w:val="multilevel"/>
    <w:tmpl w:val="BF4C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96213"/>
    <w:multiLevelType w:val="multilevel"/>
    <w:tmpl w:val="8058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CF7ABB"/>
    <w:multiLevelType w:val="multilevel"/>
    <w:tmpl w:val="795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C2"/>
    <w:rsid w:val="000B58F6"/>
    <w:rsid w:val="000E5E6E"/>
    <w:rsid w:val="00172684"/>
    <w:rsid w:val="00271B5C"/>
    <w:rsid w:val="0032152C"/>
    <w:rsid w:val="004723E7"/>
    <w:rsid w:val="005353C2"/>
    <w:rsid w:val="005627F9"/>
    <w:rsid w:val="005C3250"/>
    <w:rsid w:val="00715819"/>
    <w:rsid w:val="007232A4"/>
    <w:rsid w:val="00763FD5"/>
    <w:rsid w:val="007C3162"/>
    <w:rsid w:val="00873EA2"/>
    <w:rsid w:val="00881669"/>
    <w:rsid w:val="008A463F"/>
    <w:rsid w:val="008C38D3"/>
    <w:rsid w:val="00950C58"/>
    <w:rsid w:val="009B2ABB"/>
    <w:rsid w:val="00A66A20"/>
    <w:rsid w:val="00AA7A55"/>
    <w:rsid w:val="00AD696F"/>
    <w:rsid w:val="00B706A4"/>
    <w:rsid w:val="00B75A87"/>
    <w:rsid w:val="00B9092F"/>
    <w:rsid w:val="00BF4319"/>
    <w:rsid w:val="00BF4826"/>
    <w:rsid w:val="00C00BF8"/>
    <w:rsid w:val="00C22D59"/>
    <w:rsid w:val="00C60F5B"/>
    <w:rsid w:val="00C8795B"/>
    <w:rsid w:val="00D15E02"/>
    <w:rsid w:val="00E123EA"/>
    <w:rsid w:val="00EE05C5"/>
    <w:rsid w:val="00EE2F45"/>
    <w:rsid w:val="00F9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2B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3C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627F9"/>
    <w:pPr>
      <w:ind w:left="720"/>
      <w:contextualSpacing/>
    </w:pPr>
  </w:style>
  <w:style w:type="character" w:styleId="PlaceholderText">
    <w:name w:val="Placeholder Text"/>
    <w:basedOn w:val="DefaultParagraphFont"/>
    <w:uiPriority w:val="99"/>
    <w:semiHidden/>
    <w:rsid w:val="00B75A87"/>
    <w:rPr>
      <w:color w:val="808080"/>
    </w:rPr>
  </w:style>
  <w:style w:type="paragraph" w:styleId="BalloonText">
    <w:name w:val="Balloon Text"/>
    <w:basedOn w:val="Normal"/>
    <w:link w:val="BalloonTextChar"/>
    <w:uiPriority w:val="99"/>
    <w:semiHidden/>
    <w:unhideWhenUsed/>
    <w:rsid w:val="00B75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3C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627F9"/>
    <w:pPr>
      <w:ind w:left="720"/>
      <w:contextualSpacing/>
    </w:pPr>
  </w:style>
  <w:style w:type="character" w:styleId="PlaceholderText">
    <w:name w:val="Placeholder Text"/>
    <w:basedOn w:val="DefaultParagraphFont"/>
    <w:uiPriority w:val="99"/>
    <w:semiHidden/>
    <w:rsid w:val="00B75A87"/>
    <w:rPr>
      <w:color w:val="808080"/>
    </w:rPr>
  </w:style>
  <w:style w:type="paragraph" w:styleId="BalloonText">
    <w:name w:val="Balloon Text"/>
    <w:basedOn w:val="Normal"/>
    <w:link w:val="BalloonTextChar"/>
    <w:uiPriority w:val="99"/>
    <w:semiHidden/>
    <w:unhideWhenUsed/>
    <w:rsid w:val="00B75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571">
      <w:bodyDiv w:val="1"/>
      <w:marLeft w:val="0"/>
      <w:marRight w:val="0"/>
      <w:marTop w:val="0"/>
      <w:marBottom w:val="0"/>
      <w:divBdr>
        <w:top w:val="none" w:sz="0" w:space="0" w:color="auto"/>
        <w:left w:val="none" w:sz="0" w:space="0" w:color="auto"/>
        <w:bottom w:val="none" w:sz="0" w:space="0" w:color="auto"/>
        <w:right w:val="none" w:sz="0" w:space="0" w:color="auto"/>
      </w:divBdr>
      <w:divsChild>
        <w:div w:id="115609865">
          <w:marLeft w:val="0"/>
          <w:marRight w:val="0"/>
          <w:marTop w:val="0"/>
          <w:marBottom w:val="0"/>
          <w:divBdr>
            <w:top w:val="none" w:sz="0" w:space="0" w:color="auto"/>
            <w:left w:val="none" w:sz="0" w:space="0" w:color="auto"/>
            <w:bottom w:val="none" w:sz="0" w:space="0" w:color="auto"/>
            <w:right w:val="none" w:sz="0" w:space="0" w:color="auto"/>
          </w:divBdr>
          <w:divsChild>
            <w:div w:id="2138142191">
              <w:marLeft w:val="0"/>
              <w:marRight w:val="0"/>
              <w:marTop w:val="0"/>
              <w:marBottom w:val="0"/>
              <w:divBdr>
                <w:top w:val="none" w:sz="0" w:space="0" w:color="auto"/>
                <w:left w:val="none" w:sz="0" w:space="0" w:color="auto"/>
                <w:bottom w:val="none" w:sz="0" w:space="0" w:color="auto"/>
                <w:right w:val="none" w:sz="0" w:space="0" w:color="auto"/>
              </w:divBdr>
              <w:divsChild>
                <w:div w:id="308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322">
      <w:bodyDiv w:val="1"/>
      <w:marLeft w:val="0"/>
      <w:marRight w:val="0"/>
      <w:marTop w:val="0"/>
      <w:marBottom w:val="0"/>
      <w:divBdr>
        <w:top w:val="none" w:sz="0" w:space="0" w:color="auto"/>
        <w:left w:val="none" w:sz="0" w:space="0" w:color="auto"/>
        <w:bottom w:val="none" w:sz="0" w:space="0" w:color="auto"/>
        <w:right w:val="none" w:sz="0" w:space="0" w:color="auto"/>
      </w:divBdr>
      <w:divsChild>
        <w:div w:id="762065216">
          <w:marLeft w:val="0"/>
          <w:marRight w:val="0"/>
          <w:marTop w:val="0"/>
          <w:marBottom w:val="0"/>
          <w:divBdr>
            <w:top w:val="none" w:sz="0" w:space="0" w:color="auto"/>
            <w:left w:val="none" w:sz="0" w:space="0" w:color="auto"/>
            <w:bottom w:val="none" w:sz="0" w:space="0" w:color="auto"/>
            <w:right w:val="none" w:sz="0" w:space="0" w:color="auto"/>
          </w:divBdr>
          <w:divsChild>
            <w:div w:id="431777513">
              <w:marLeft w:val="0"/>
              <w:marRight w:val="0"/>
              <w:marTop w:val="0"/>
              <w:marBottom w:val="0"/>
              <w:divBdr>
                <w:top w:val="none" w:sz="0" w:space="0" w:color="auto"/>
                <w:left w:val="none" w:sz="0" w:space="0" w:color="auto"/>
                <w:bottom w:val="none" w:sz="0" w:space="0" w:color="auto"/>
                <w:right w:val="none" w:sz="0" w:space="0" w:color="auto"/>
              </w:divBdr>
              <w:divsChild>
                <w:div w:id="15145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461">
      <w:bodyDiv w:val="1"/>
      <w:marLeft w:val="0"/>
      <w:marRight w:val="0"/>
      <w:marTop w:val="0"/>
      <w:marBottom w:val="0"/>
      <w:divBdr>
        <w:top w:val="none" w:sz="0" w:space="0" w:color="auto"/>
        <w:left w:val="none" w:sz="0" w:space="0" w:color="auto"/>
        <w:bottom w:val="none" w:sz="0" w:space="0" w:color="auto"/>
        <w:right w:val="none" w:sz="0" w:space="0" w:color="auto"/>
      </w:divBdr>
      <w:divsChild>
        <w:div w:id="1307123221">
          <w:marLeft w:val="0"/>
          <w:marRight w:val="0"/>
          <w:marTop w:val="0"/>
          <w:marBottom w:val="0"/>
          <w:divBdr>
            <w:top w:val="none" w:sz="0" w:space="0" w:color="auto"/>
            <w:left w:val="none" w:sz="0" w:space="0" w:color="auto"/>
            <w:bottom w:val="none" w:sz="0" w:space="0" w:color="auto"/>
            <w:right w:val="none" w:sz="0" w:space="0" w:color="auto"/>
          </w:divBdr>
          <w:divsChild>
            <w:div w:id="1616063543">
              <w:marLeft w:val="0"/>
              <w:marRight w:val="0"/>
              <w:marTop w:val="0"/>
              <w:marBottom w:val="0"/>
              <w:divBdr>
                <w:top w:val="none" w:sz="0" w:space="0" w:color="auto"/>
                <w:left w:val="none" w:sz="0" w:space="0" w:color="auto"/>
                <w:bottom w:val="none" w:sz="0" w:space="0" w:color="auto"/>
                <w:right w:val="none" w:sz="0" w:space="0" w:color="auto"/>
              </w:divBdr>
              <w:divsChild>
                <w:div w:id="629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9786">
      <w:bodyDiv w:val="1"/>
      <w:marLeft w:val="0"/>
      <w:marRight w:val="0"/>
      <w:marTop w:val="0"/>
      <w:marBottom w:val="0"/>
      <w:divBdr>
        <w:top w:val="none" w:sz="0" w:space="0" w:color="auto"/>
        <w:left w:val="none" w:sz="0" w:space="0" w:color="auto"/>
        <w:bottom w:val="none" w:sz="0" w:space="0" w:color="auto"/>
        <w:right w:val="none" w:sz="0" w:space="0" w:color="auto"/>
      </w:divBdr>
      <w:divsChild>
        <w:div w:id="797794218">
          <w:marLeft w:val="0"/>
          <w:marRight w:val="0"/>
          <w:marTop w:val="0"/>
          <w:marBottom w:val="0"/>
          <w:divBdr>
            <w:top w:val="none" w:sz="0" w:space="0" w:color="auto"/>
            <w:left w:val="none" w:sz="0" w:space="0" w:color="auto"/>
            <w:bottom w:val="none" w:sz="0" w:space="0" w:color="auto"/>
            <w:right w:val="none" w:sz="0" w:space="0" w:color="auto"/>
          </w:divBdr>
          <w:divsChild>
            <w:div w:id="1799881916">
              <w:marLeft w:val="0"/>
              <w:marRight w:val="0"/>
              <w:marTop w:val="0"/>
              <w:marBottom w:val="0"/>
              <w:divBdr>
                <w:top w:val="none" w:sz="0" w:space="0" w:color="auto"/>
                <w:left w:val="none" w:sz="0" w:space="0" w:color="auto"/>
                <w:bottom w:val="none" w:sz="0" w:space="0" w:color="auto"/>
                <w:right w:val="none" w:sz="0" w:space="0" w:color="auto"/>
              </w:divBdr>
              <w:divsChild>
                <w:div w:id="1416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0610">
      <w:bodyDiv w:val="1"/>
      <w:marLeft w:val="0"/>
      <w:marRight w:val="0"/>
      <w:marTop w:val="0"/>
      <w:marBottom w:val="0"/>
      <w:divBdr>
        <w:top w:val="none" w:sz="0" w:space="0" w:color="auto"/>
        <w:left w:val="none" w:sz="0" w:space="0" w:color="auto"/>
        <w:bottom w:val="none" w:sz="0" w:space="0" w:color="auto"/>
        <w:right w:val="none" w:sz="0" w:space="0" w:color="auto"/>
      </w:divBdr>
    </w:div>
    <w:div w:id="470248249">
      <w:bodyDiv w:val="1"/>
      <w:marLeft w:val="0"/>
      <w:marRight w:val="0"/>
      <w:marTop w:val="0"/>
      <w:marBottom w:val="0"/>
      <w:divBdr>
        <w:top w:val="none" w:sz="0" w:space="0" w:color="auto"/>
        <w:left w:val="none" w:sz="0" w:space="0" w:color="auto"/>
        <w:bottom w:val="none" w:sz="0" w:space="0" w:color="auto"/>
        <w:right w:val="none" w:sz="0" w:space="0" w:color="auto"/>
      </w:divBdr>
    </w:div>
    <w:div w:id="505441442">
      <w:bodyDiv w:val="1"/>
      <w:marLeft w:val="0"/>
      <w:marRight w:val="0"/>
      <w:marTop w:val="0"/>
      <w:marBottom w:val="0"/>
      <w:divBdr>
        <w:top w:val="none" w:sz="0" w:space="0" w:color="auto"/>
        <w:left w:val="none" w:sz="0" w:space="0" w:color="auto"/>
        <w:bottom w:val="none" w:sz="0" w:space="0" w:color="auto"/>
        <w:right w:val="none" w:sz="0" w:space="0" w:color="auto"/>
      </w:divBdr>
      <w:divsChild>
        <w:div w:id="965500949">
          <w:marLeft w:val="0"/>
          <w:marRight w:val="0"/>
          <w:marTop w:val="0"/>
          <w:marBottom w:val="0"/>
          <w:divBdr>
            <w:top w:val="none" w:sz="0" w:space="0" w:color="auto"/>
            <w:left w:val="none" w:sz="0" w:space="0" w:color="auto"/>
            <w:bottom w:val="none" w:sz="0" w:space="0" w:color="auto"/>
            <w:right w:val="none" w:sz="0" w:space="0" w:color="auto"/>
          </w:divBdr>
          <w:divsChild>
            <w:div w:id="1182939038">
              <w:marLeft w:val="0"/>
              <w:marRight w:val="0"/>
              <w:marTop w:val="0"/>
              <w:marBottom w:val="0"/>
              <w:divBdr>
                <w:top w:val="none" w:sz="0" w:space="0" w:color="auto"/>
                <w:left w:val="none" w:sz="0" w:space="0" w:color="auto"/>
                <w:bottom w:val="none" w:sz="0" w:space="0" w:color="auto"/>
                <w:right w:val="none" w:sz="0" w:space="0" w:color="auto"/>
              </w:divBdr>
              <w:divsChild>
                <w:div w:id="2961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9382">
      <w:bodyDiv w:val="1"/>
      <w:marLeft w:val="0"/>
      <w:marRight w:val="0"/>
      <w:marTop w:val="0"/>
      <w:marBottom w:val="0"/>
      <w:divBdr>
        <w:top w:val="none" w:sz="0" w:space="0" w:color="auto"/>
        <w:left w:val="none" w:sz="0" w:space="0" w:color="auto"/>
        <w:bottom w:val="none" w:sz="0" w:space="0" w:color="auto"/>
        <w:right w:val="none" w:sz="0" w:space="0" w:color="auto"/>
      </w:divBdr>
      <w:divsChild>
        <w:div w:id="1293095078">
          <w:marLeft w:val="0"/>
          <w:marRight w:val="0"/>
          <w:marTop w:val="0"/>
          <w:marBottom w:val="0"/>
          <w:divBdr>
            <w:top w:val="none" w:sz="0" w:space="0" w:color="auto"/>
            <w:left w:val="none" w:sz="0" w:space="0" w:color="auto"/>
            <w:bottom w:val="none" w:sz="0" w:space="0" w:color="auto"/>
            <w:right w:val="none" w:sz="0" w:space="0" w:color="auto"/>
          </w:divBdr>
          <w:divsChild>
            <w:div w:id="206378024">
              <w:marLeft w:val="0"/>
              <w:marRight w:val="0"/>
              <w:marTop w:val="0"/>
              <w:marBottom w:val="0"/>
              <w:divBdr>
                <w:top w:val="none" w:sz="0" w:space="0" w:color="auto"/>
                <w:left w:val="none" w:sz="0" w:space="0" w:color="auto"/>
                <w:bottom w:val="none" w:sz="0" w:space="0" w:color="auto"/>
                <w:right w:val="none" w:sz="0" w:space="0" w:color="auto"/>
              </w:divBdr>
              <w:divsChild>
                <w:div w:id="1599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5893">
      <w:bodyDiv w:val="1"/>
      <w:marLeft w:val="0"/>
      <w:marRight w:val="0"/>
      <w:marTop w:val="0"/>
      <w:marBottom w:val="0"/>
      <w:divBdr>
        <w:top w:val="none" w:sz="0" w:space="0" w:color="auto"/>
        <w:left w:val="none" w:sz="0" w:space="0" w:color="auto"/>
        <w:bottom w:val="none" w:sz="0" w:space="0" w:color="auto"/>
        <w:right w:val="none" w:sz="0" w:space="0" w:color="auto"/>
      </w:divBdr>
      <w:divsChild>
        <w:div w:id="190609694">
          <w:marLeft w:val="0"/>
          <w:marRight w:val="0"/>
          <w:marTop w:val="0"/>
          <w:marBottom w:val="0"/>
          <w:divBdr>
            <w:top w:val="none" w:sz="0" w:space="0" w:color="auto"/>
            <w:left w:val="none" w:sz="0" w:space="0" w:color="auto"/>
            <w:bottom w:val="none" w:sz="0" w:space="0" w:color="auto"/>
            <w:right w:val="none" w:sz="0" w:space="0" w:color="auto"/>
          </w:divBdr>
          <w:divsChild>
            <w:div w:id="1167750076">
              <w:marLeft w:val="0"/>
              <w:marRight w:val="0"/>
              <w:marTop w:val="0"/>
              <w:marBottom w:val="0"/>
              <w:divBdr>
                <w:top w:val="none" w:sz="0" w:space="0" w:color="auto"/>
                <w:left w:val="none" w:sz="0" w:space="0" w:color="auto"/>
                <w:bottom w:val="none" w:sz="0" w:space="0" w:color="auto"/>
                <w:right w:val="none" w:sz="0" w:space="0" w:color="auto"/>
              </w:divBdr>
              <w:divsChild>
                <w:div w:id="210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242">
      <w:bodyDiv w:val="1"/>
      <w:marLeft w:val="0"/>
      <w:marRight w:val="0"/>
      <w:marTop w:val="0"/>
      <w:marBottom w:val="0"/>
      <w:divBdr>
        <w:top w:val="none" w:sz="0" w:space="0" w:color="auto"/>
        <w:left w:val="none" w:sz="0" w:space="0" w:color="auto"/>
        <w:bottom w:val="none" w:sz="0" w:space="0" w:color="auto"/>
        <w:right w:val="none" w:sz="0" w:space="0" w:color="auto"/>
      </w:divBdr>
    </w:div>
    <w:div w:id="778531398">
      <w:bodyDiv w:val="1"/>
      <w:marLeft w:val="0"/>
      <w:marRight w:val="0"/>
      <w:marTop w:val="0"/>
      <w:marBottom w:val="0"/>
      <w:divBdr>
        <w:top w:val="none" w:sz="0" w:space="0" w:color="auto"/>
        <w:left w:val="none" w:sz="0" w:space="0" w:color="auto"/>
        <w:bottom w:val="none" w:sz="0" w:space="0" w:color="auto"/>
        <w:right w:val="none" w:sz="0" w:space="0" w:color="auto"/>
      </w:divBdr>
      <w:divsChild>
        <w:div w:id="697971516">
          <w:marLeft w:val="0"/>
          <w:marRight w:val="0"/>
          <w:marTop w:val="0"/>
          <w:marBottom w:val="0"/>
          <w:divBdr>
            <w:top w:val="none" w:sz="0" w:space="0" w:color="auto"/>
            <w:left w:val="none" w:sz="0" w:space="0" w:color="auto"/>
            <w:bottom w:val="none" w:sz="0" w:space="0" w:color="auto"/>
            <w:right w:val="none" w:sz="0" w:space="0" w:color="auto"/>
          </w:divBdr>
          <w:divsChild>
            <w:div w:id="982587084">
              <w:marLeft w:val="0"/>
              <w:marRight w:val="0"/>
              <w:marTop w:val="0"/>
              <w:marBottom w:val="0"/>
              <w:divBdr>
                <w:top w:val="none" w:sz="0" w:space="0" w:color="auto"/>
                <w:left w:val="none" w:sz="0" w:space="0" w:color="auto"/>
                <w:bottom w:val="none" w:sz="0" w:space="0" w:color="auto"/>
                <w:right w:val="none" w:sz="0" w:space="0" w:color="auto"/>
              </w:divBdr>
              <w:divsChild>
                <w:div w:id="5387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930">
      <w:bodyDiv w:val="1"/>
      <w:marLeft w:val="0"/>
      <w:marRight w:val="0"/>
      <w:marTop w:val="0"/>
      <w:marBottom w:val="0"/>
      <w:divBdr>
        <w:top w:val="none" w:sz="0" w:space="0" w:color="auto"/>
        <w:left w:val="none" w:sz="0" w:space="0" w:color="auto"/>
        <w:bottom w:val="none" w:sz="0" w:space="0" w:color="auto"/>
        <w:right w:val="none" w:sz="0" w:space="0" w:color="auto"/>
      </w:divBdr>
    </w:div>
    <w:div w:id="838470550">
      <w:bodyDiv w:val="1"/>
      <w:marLeft w:val="0"/>
      <w:marRight w:val="0"/>
      <w:marTop w:val="0"/>
      <w:marBottom w:val="0"/>
      <w:divBdr>
        <w:top w:val="none" w:sz="0" w:space="0" w:color="auto"/>
        <w:left w:val="none" w:sz="0" w:space="0" w:color="auto"/>
        <w:bottom w:val="none" w:sz="0" w:space="0" w:color="auto"/>
        <w:right w:val="none" w:sz="0" w:space="0" w:color="auto"/>
      </w:divBdr>
      <w:divsChild>
        <w:div w:id="465271541">
          <w:marLeft w:val="0"/>
          <w:marRight w:val="0"/>
          <w:marTop w:val="0"/>
          <w:marBottom w:val="0"/>
          <w:divBdr>
            <w:top w:val="none" w:sz="0" w:space="0" w:color="auto"/>
            <w:left w:val="none" w:sz="0" w:space="0" w:color="auto"/>
            <w:bottom w:val="none" w:sz="0" w:space="0" w:color="auto"/>
            <w:right w:val="none" w:sz="0" w:space="0" w:color="auto"/>
          </w:divBdr>
          <w:divsChild>
            <w:div w:id="182479203">
              <w:marLeft w:val="0"/>
              <w:marRight w:val="0"/>
              <w:marTop w:val="0"/>
              <w:marBottom w:val="0"/>
              <w:divBdr>
                <w:top w:val="none" w:sz="0" w:space="0" w:color="auto"/>
                <w:left w:val="none" w:sz="0" w:space="0" w:color="auto"/>
                <w:bottom w:val="none" w:sz="0" w:space="0" w:color="auto"/>
                <w:right w:val="none" w:sz="0" w:space="0" w:color="auto"/>
              </w:divBdr>
              <w:divsChild>
                <w:div w:id="11988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6169">
      <w:bodyDiv w:val="1"/>
      <w:marLeft w:val="0"/>
      <w:marRight w:val="0"/>
      <w:marTop w:val="0"/>
      <w:marBottom w:val="0"/>
      <w:divBdr>
        <w:top w:val="none" w:sz="0" w:space="0" w:color="auto"/>
        <w:left w:val="none" w:sz="0" w:space="0" w:color="auto"/>
        <w:bottom w:val="none" w:sz="0" w:space="0" w:color="auto"/>
        <w:right w:val="none" w:sz="0" w:space="0" w:color="auto"/>
      </w:divBdr>
      <w:divsChild>
        <w:div w:id="510879903">
          <w:marLeft w:val="0"/>
          <w:marRight w:val="0"/>
          <w:marTop w:val="0"/>
          <w:marBottom w:val="0"/>
          <w:divBdr>
            <w:top w:val="none" w:sz="0" w:space="0" w:color="auto"/>
            <w:left w:val="none" w:sz="0" w:space="0" w:color="auto"/>
            <w:bottom w:val="none" w:sz="0" w:space="0" w:color="auto"/>
            <w:right w:val="none" w:sz="0" w:space="0" w:color="auto"/>
          </w:divBdr>
          <w:divsChild>
            <w:div w:id="916594831">
              <w:marLeft w:val="0"/>
              <w:marRight w:val="0"/>
              <w:marTop w:val="0"/>
              <w:marBottom w:val="0"/>
              <w:divBdr>
                <w:top w:val="none" w:sz="0" w:space="0" w:color="auto"/>
                <w:left w:val="none" w:sz="0" w:space="0" w:color="auto"/>
                <w:bottom w:val="none" w:sz="0" w:space="0" w:color="auto"/>
                <w:right w:val="none" w:sz="0" w:space="0" w:color="auto"/>
              </w:divBdr>
              <w:divsChild>
                <w:div w:id="1703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5734">
      <w:bodyDiv w:val="1"/>
      <w:marLeft w:val="0"/>
      <w:marRight w:val="0"/>
      <w:marTop w:val="0"/>
      <w:marBottom w:val="0"/>
      <w:divBdr>
        <w:top w:val="none" w:sz="0" w:space="0" w:color="auto"/>
        <w:left w:val="none" w:sz="0" w:space="0" w:color="auto"/>
        <w:bottom w:val="none" w:sz="0" w:space="0" w:color="auto"/>
        <w:right w:val="none" w:sz="0" w:space="0" w:color="auto"/>
      </w:divBdr>
      <w:divsChild>
        <w:div w:id="1477532506">
          <w:marLeft w:val="0"/>
          <w:marRight w:val="0"/>
          <w:marTop w:val="0"/>
          <w:marBottom w:val="0"/>
          <w:divBdr>
            <w:top w:val="none" w:sz="0" w:space="0" w:color="auto"/>
            <w:left w:val="none" w:sz="0" w:space="0" w:color="auto"/>
            <w:bottom w:val="none" w:sz="0" w:space="0" w:color="auto"/>
            <w:right w:val="none" w:sz="0" w:space="0" w:color="auto"/>
          </w:divBdr>
          <w:divsChild>
            <w:div w:id="1771466762">
              <w:marLeft w:val="0"/>
              <w:marRight w:val="0"/>
              <w:marTop w:val="0"/>
              <w:marBottom w:val="0"/>
              <w:divBdr>
                <w:top w:val="none" w:sz="0" w:space="0" w:color="auto"/>
                <w:left w:val="none" w:sz="0" w:space="0" w:color="auto"/>
                <w:bottom w:val="none" w:sz="0" w:space="0" w:color="auto"/>
                <w:right w:val="none" w:sz="0" w:space="0" w:color="auto"/>
              </w:divBdr>
              <w:divsChild>
                <w:div w:id="22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0196">
      <w:bodyDiv w:val="1"/>
      <w:marLeft w:val="0"/>
      <w:marRight w:val="0"/>
      <w:marTop w:val="0"/>
      <w:marBottom w:val="0"/>
      <w:divBdr>
        <w:top w:val="none" w:sz="0" w:space="0" w:color="auto"/>
        <w:left w:val="none" w:sz="0" w:space="0" w:color="auto"/>
        <w:bottom w:val="none" w:sz="0" w:space="0" w:color="auto"/>
        <w:right w:val="none" w:sz="0" w:space="0" w:color="auto"/>
      </w:divBdr>
      <w:divsChild>
        <w:div w:id="1531991354">
          <w:marLeft w:val="0"/>
          <w:marRight w:val="0"/>
          <w:marTop w:val="0"/>
          <w:marBottom w:val="0"/>
          <w:divBdr>
            <w:top w:val="none" w:sz="0" w:space="0" w:color="auto"/>
            <w:left w:val="none" w:sz="0" w:space="0" w:color="auto"/>
            <w:bottom w:val="none" w:sz="0" w:space="0" w:color="auto"/>
            <w:right w:val="none" w:sz="0" w:space="0" w:color="auto"/>
          </w:divBdr>
          <w:divsChild>
            <w:div w:id="1132090443">
              <w:marLeft w:val="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4290">
      <w:bodyDiv w:val="1"/>
      <w:marLeft w:val="0"/>
      <w:marRight w:val="0"/>
      <w:marTop w:val="0"/>
      <w:marBottom w:val="0"/>
      <w:divBdr>
        <w:top w:val="none" w:sz="0" w:space="0" w:color="auto"/>
        <w:left w:val="none" w:sz="0" w:space="0" w:color="auto"/>
        <w:bottom w:val="none" w:sz="0" w:space="0" w:color="auto"/>
        <w:right w:val="none" w:sz="0" w:space="0" w:color="auto"/>
      </w:divBdr>
      <w:divsChild>
        <w:div w:id="2111463322">
          <w:marLeft w:val="0"/>
          <w:marRight w:val="0"/>
          <w:marTop w:val="0"/>
          <w:marBottom w:val="0"/>
          <w:divBdr>
            <w:top w:val="none" w:sz="0" w:space="0" w:color="auto"/>
            <w:left w:val="none" w:sz="0" w:space="0" w:color="auto"/>
            <w:bottom w:val="none" w:sz="0" w:space="0" w:color="auto"/>
            <w:right w:val="none" w:sz="0" w:space="0" w:color="auto"/>
          </w:divBdr>
          <w:divsChild>
            <w:div w:id="289018888">
              <w:marLeft w:val="0"/>
              <w:marRight w:val="0"/>
              <w:marTop w:val="0"/>
              <w:marBottom w:val="0"/>
              <w:divBdr>
                <w:top w:val="none" w:sz="0" w:space="0" w:color="auto"/>
                <w:left w:val="none" w:sz="0" w:space="0" w:color="auto"/>
                <w:bottom w:val="none" w:sz="0" w:space="0" w:color="auto"/>
                <w:right w:val="none" w:sz="0" w:space="0" w:color="auto"/>
              </w:divBdr>
              <w:divsChild>
                <w:div w:id="20680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3494">
      <w:bodyDiv w:val="1"/>
      <w:marLeft w:val="0"/>
      <w:marRight w:val="0"/>
      <w:marTop w:val="0"/>
      <w:marBottom w:val="0"/>
      <w:divBdr>
        <w:top w:val="none" w:sz="0" w:space="0" w:color="auto"/>
        <w:left w:val="none" w:sz="0" w:space="0" w:color="auto"/>
        <w:bottom w:val="none" w:sz="0" w:space="0" w:color="auto"/>
        <w:right w:val="none" w:sz="0" w:space="0" w:color="auto"/>
      </w:divBdr>
      <w:divsChild>
        <w:div w:id="2074502373">
          <w:marLeft w:val="0"/>
          <w:marRight w:val="0"/>
          <w:marTop w:val="0"/>
          <w:marBottom w:val="0"/>
          <w:divBdr>
            <w:top w:val="none" w:sz="0" w:space="0" w:color="auto"/>
            <w:left w:val="none" w:sz="0" w:space="0" w:color="auto"/>
            <w:bottom w:val="none" w:sz="0" w:space="0" w:color="auto"/>
            <w:right w:val="none" w:sz="0" w:space="0" w:color="auto"/>
          </w:divBdr>
          <w:divsChild>
            <w:div w:id="400568884">
              <w:marLeft w:val="0"/>
              <w:marRight w:val="0"/>
              <w:marTop w:val="0"/>
              <w:marBottom w:val="0"/>
              <w:divBdr>
                <w:top w:val="none" w:sz="0" w:space="0" w:color="auto"/>
                <w:left w:val="none" w:sz="0" w:space="0" w:color="auto"/>
                <w:bottom w:val="none" w:sz="0" w:space="0" w:color="auto"/>
                <w:right w:val="none" w:sz="0" w:space="0" w:color="auto"/>
              </w:divBdr>
              <w:divsChild>
                <w:div w:id="943852138">
                  <w:marLeft w:val="0"/>
                  <w:marRight w:val="0"/>
                  <w:marTop w:val="0"/>
                  <w:marBottom w:val="0"/>
                  <w:divBdr>
                    <w:top w:val="none" w:sz="0" w:space="0" w:color="auto"/>
                    <w:left w:val="none" w:sz="0" w:space="0" w:color="auto"/>
                    <w:bottom w:val="none" w:sz="0" w:space="0" w:color="auto"/>
                    <w:right w:val="none" w:sz="0" w:space="0" w:color="auto"/>
                  </w:divBdr>
                  <w:divsChild>
                    <w:div w:id="21275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9877">
      <w:bodyDiv w:val="1"/>
      <w:marLeft w:val="0"/>
      <w:marRight w:val="0"/>
      <w:marTop w:val="0"/>
      <w:marBottom w:val="0"/>
      <w:divBdr>
        <w:top w:val="none" w:sz="0" w:space="0" w:color="auto"/>
        <w:left w:val="none" w:sz="0" w:space="0" w:color="auto"/>
        <w:bottom w:val="none" w:sz="0" w:space="0" w:color="auto"/>
        <w:right w:val="none" w:sz="0" w:space="0" w:color="auto"/>
      </w:divBdr>
    </w:div>
    <w:div w:id="1234698330">
      <w:bodyDiv w:val="1"/>
      <w:marLeft w:val="0"/>
      <w:marRight w:val="0"/>
      <w:marTop w:val="0"/>
      <w:marBottom w:val="0"/>
      <w:divBdr>
        <w:top w:val="none" w:sz="0" w:space="0" w:color="auto"/>
        <w:left w:val="none" w:sz="0" w:space="0" w:color="auto"/>
        <w:bottom w:val="none" w:sz="0" w:space="0" w:color="auto"/>
        <w:right w:val="none" w:sz="0" w:space="0" w:color="auto"/>
      </w:divBdr>
      <w:divsChild>
        <w:div w:id="175388634">
          <w:marLeft w:val="0"/>
          <w:marRight w:val="0"/>
          <w:marTop w:val="0"/>
          <w:marBottom w:val="0"/>
          <w:divBdr>
            <w:top w:val="none" w:sz="0" w:space="0" w:color="auto"/>
            <w:left w:val="none" w:sz="0" w:space="0" w:color="auto"/>
            <w:bottom w:val="none" w:sz="0" w:space="0" w:color="auto"/>
            <w:right w:val="none" w:sz="0" w:space="0" w:color="auto"/>
          </w:divBdr>
          <w:divsChild>
            <w:div w:id="1820921584">
              <w:marLeft w:val="0"/>
              <w:marRight w:val="0"/>
              <w:marTop w:val="0"/>
              <w:marBottom w:val="0"/>
              <w:divBdr>
                <w:top w:val="none" w:sz="0" w:space="0" w:color="auto"/>
                <w:left w:val="none" w:sz="0" w:space="0" w:color="auto"/>
                <w:bottom w:val="none" w:sz="0" w:space="0" w:color="auto"/>
                <w:right w:val="none" w:sz="0" w:space="0" w:color="auto"/>
              </w:divBdr>
              <w:divsChild>
                <w:div w:id="16071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1942">
      <w:bodyDiv w:val="1"/>
      <w:marLeft w:val="0"/>
      <w:marRight w:val="0"/>
      <w:marTop w:val="0"/>
      <w:marBottom w:val="0"/>
      <w:divBdr>
        <w:top w:val="none" w:sz="0" w:space="0" w:color="auto"/>
        <w:left w:val="none" w:sz="0" w:space="0" w:color="auto"/>
        <w:bottom w:val="none" w:sz="0" w:space="0" w:color="auto"/>
        <w:right w:val="none" w:sz="0" w:space="0" w:color="auto"/>
      </w:divBdr>
      <w:divsChild>
        <w:div w:id="1047023594">
          <w:marLeft w:val="0"/>
          <w:marRight w:val="0"/>
          <w:marTop w:val="0"/>
          <w:marBottom w:val="0"/>
          <w:divBdr>
            <w:top w:val="none" w:sz="0" w:space="0" w:color="auto"/>
            <w:left w:val="none" w:sz="0" w:space="0" w:color="auto"/>
            <w:bottom w:val="none" w:sz="0" w:space="0" w:color="auto"/>
            <w:right w:val="none" w:sz="0" w:space="0" w:color="auto"/>
          </w:divBdr>
          <w:divsChild>
            <w:div w:id="1096902558">
              <w:marLeft w:val="0"/>
              <w:marRight w:val="0"/>
              <w:marTop w:val="0"/>
              <w:marBottom w:val="0"/>
              <w:divBdr>
                <w:top w:val="none" w:sz="0" w:space="0" w:color="auto"/>
                <w:left w:val="none" w:sz="0" w:space="0" w:color="auto"/>
                <w:bottom w:val="none" w:sz="0" w:space="0" w:color="auto"/>
                <w:right w:val="none" w:sz="0" w:space="0" w:color="auto"/>
              </w:divBdr>
              <w:divsChild>
                <w:div w:id="493376750">
                  <w:marLeft w:val="0"/>
                  <w:marRight w:val="0"/>
                  <w:marTop w:val="0"/>
                  <w:marBottom w:val="0"/>
                  <w:divBdr>
                    <w:top w:val="none" w:sz="0" w:space="0" w:color="auto"/>
                    <w:left w:val="none" w:sz="0" w:space="0" w:color="auto"/>
                    <w:bottom w:val="none" w:sz="0" w:space="0" w:color="auto"/>
                    <w:right w:val="none" w:sz="0" w:space="0" w:color="auto"/>
                  </w:divBdr>
                  <w:divsChild>
                    <w:div w:id="1647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418">
      <w:bodyDiv w:val="1"/>
      <w:marLeft w:val="0"/>
      <w:marRight w:val="0"/>
      <w:marTop w:val="0"/>
      <w:marBottom w:val="0"/>
      <w:divBdr>
        <w:top w:val="none" w:sz="0" w:space="0" w:color="auto"/>
        <w:left w:val="none" w:sz="0" w:space="0" w:color="auto"/>
        <w:bottom w:val="none" w:sz="0" w:space="0" w:color="auto"/>
        <w:right w:val="none" w:sz="0" w:space="0" w:color="auto"/>
      </w:divBdr>
      <w:divsChild>
        <w:div w:id="693308716">
          <w:marLeft w:val="0"/>
          <w:marRight w:val="0"/>
          <w:marTop w:val="0"/>
          <w:marBottom w:val="0"/>
          <w:divBdr>
            <w:top w:val="none" w:sz="0" w:space="0" w:color="auto"/>
            <w:left w:val="none" w:sz="0" w:space="0" w:color="auto"/>
            <w:bottom w:val="none" w:sz="0" w:space="0" w:color="auto"/>
            <w:right w:val="none" w:sz="0" w:space="0" w:color="auto"/>
          </w:divBdr>
          <w:divsChild>
            <w:div w:id="1307129504">
              <w:marLeft w:val="0"/>
              <w:marRight w:val="0"/>
              <w:marTop w:val="0"/>
              <w:marBottom w:val="0"/>
              <w:divBdr>
                <w:top w:val="none" w:sz="0" w:space="0" w:color="auto"/>
                <w:left w:val="none" w:sz="0" w:space="0" w:color="auto"/>
                <w:bottom w:val="none" w:sz="0" w:space="0" w:color="auto"/>
                <w:right w:val="none" w:sz="0" w:space="0" w:color="auto"/>
              </w:divBdr>
              <w:divsChild>
                <w:div w:id="3538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9348">
      <w:bodyDiv w:val="1"/>
      <w:marLeft w:val="0"/>
      <w:marRight w:val="0"/>
      <w:marTop w:val="0"/>
      <w:marBottom w:val="0"/>
      <w:divBdr>
        <w:top w:val="none" w:sz="0" w:space="0" w:color="auto"/>
        <w:left w:val="none" w:sz="0" w:space="0" w:color="auto"/>
        <w:bottom w:val="none" w:sz="0" w:space="0" w:color="auto"/>
        <w:right w:val="none" w:sz="0" w:space="0" w:color="auto"/>
      </w:divBdr>
      <w:divsChild>
        <w:div w:id="651761384">
          <w:marLeft w:val="0"/>
          <w:marRight w:val="0"/>
          <w:marTop w:val="0"/>
          <w:marBottom w:val="0"/>
          <w:divBdr>
            <w:top w:val="none" w:sz="0" w:space="0" w:color="auto"/>
            <w:left w:val="none" w:sz="0" w:space="0" w:color="auto"/>
            <w:bottom w:val="none" w:sz="0" w:space="0" w:color="auto"/>
            <w:right w:val="none" w:sz="0" w:space="0" w:color="auto"/>
          </w:divBdr>
          <w:divsChild>
            <w:div w:id="561333500">
              <w:marLeft w:val="0"/>
              <w:marRight w:val="0"/>
              <w:marTop w:val="0"/>
              <w:marBottom w:val="0"/>
              <w:divBdr>
                <w:top w:val="none" w:sz="0" w:space="0" w:color="auto"/>
                <w:left w:val="none" w:sz="0" w:space="0" w:color="auto"/>
                <w:bottom w:val="none" w:sz="0" w:space="0" w:color="auto"/>
                <w:right w:val="none" w:sz="0" w:space="0" w:color="auto"/>
              </w:divBdr>
              <w:divsChild>
                <w:div w:id="579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4308">
      <w:bodyDiv w:val="1"/>
      <w:marLeft w:val="0"/>
      <w:marRight w:val="0"/>
      <w:marTop w:val="0"/>
      <w:marBottom w:val="0"/>
      <w:divBdr>
        <w:top w:val="none" w:sz="0" w:space="0" w:color="auto"/>
        <w:left w:val="none" w:sz="0" w:space="0" w:color="auto"/>
        <w:bottom w:val="none" w:sz="0" w:space="0" w:color="auto"/>
        <w:right w:val="none" w:sz="0" w:space="0" w:color="auto"/>
      </w:divBdr>
    </w:div>
    <w:div w:id="1673024785">
      <w:bodyDiv w:val="1"/>
      <w:marLeft w:val="0"/>
      <w:marRight w:val="0"/>
      <w:marTop w:val="0"/>
      <w:marBottom w:val="0"/>
      <w:divBdr>
        <w:top w:val="none" w:sz="0" w:space="0" w:color="auto"/>
        <w:left w:val="none" w:sz="0" w:space="0" w:color="auto"/>
        <w:bottom w:val="none" w:sz="0" w:space="0" w:color="auto"/>
        <w:right w:val="none" w:sz="0" w:space="0" w:color="auto"/>
      </w:divBdr>
      <w:divsChild>
        <w:div w:id="846869066">
          <w:marLeft w:val="0"/>
          <w:marRight w:val="0"/>
          <w:marTop w:val="0"/>
          <w:marBottom w:val="0"/>
          <w:divBdr>
            <w:top w:val="none" w:sz="0" w:space="0" w:color="auto"/>
            <w:left w:val="none" w:sz="0" w:space="0" w:color="auto"/>
            <w:bottom w:val="none" w:sz="0" w:space="0" w:color="auto"/>
            <w:right w:val="none" w:sz="0" w:space="0" w:color="auto"/>
          </w:divBdr>
          <w:divsChild>
            <w:div w:id="302588331">
              <w:marLeft w:val="0"/>
              <w:marRight w:val="0"/>
              <w:marTop w:val="0"/>
              <w:marBottom w:val="0"/>
              <w:divBdr>
                <w:top w:val="none" w:sz="0" w:space="0" w:color="auto"/>
                <w:left w:val="none" w:sz="0" w:space="0" w:color="auto"/>
                <w:bottom w:val="none" w:sz="0" w:space="0" w:color="auto"/>
                <w:right w:val="none" w:sz="0" w:space="0" w:color="auto"/>
              </w:divBdr>
              <w:divsChild>
                <w:div w:id="7571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88484">
      <w:bodyDiv w:val="1"/>
      <w:marLeft w:val="0"/>
      <w:marRight w:val="0"/>
      <w:marTop w:val="0"/>
      <w:marBottom w:val="0"/>
      <w:divBdr>
        <w:top w:val="none" w:sz="0" w:space="0" w:color="auto"/>
        <w:left w:val="none" w:sz="0" w:space="0" w:color="auto"/>
        <w:bottom w:val="none" w:sz="0" w:space="0" w:color="auto"/>
        <w:right w:val="none" w:sz="0" w:space="0" w:color="auto"/>
      </w:divBdr>
    </w:div>
    <w:div w:id="1897548341">
      <w:bodyDiv w:val="1"/>
      <w:marLeft w:val="0"/>
      <w:marRight w:val="0"/>
      <w:marTop w:val="0"/>
      <w:marBottom w:val="0"/>
      <w:divBdr>
        <w:top w:val="none" w:sz="0" w:space="0" w:color="auto"/>
        <w:left w:val="none" w:sz="0" w:space="0" w:color="auto"/>
        <w:bottom w:val="none" w:sz="0" w:space="0" w:color="auto"/>
        <w:right w:val="none" w:sz="0" w:space="0" w:color="auto"/>
      </w:divBdr>
      <w:divsChild>
        <w:div w:id="1720395505">
          <w:marLeft w:val="0"/>
          <w:marRight w:val="0"/>
          <w:marTop w:val="0"/>
          <w:marBottom w:val="0"/>
          <w:divBdr>
            <w:top w:val="none" w:sz="0" w:space="0" w:color="auto"/>
            <w:left w:val="none" w:sz="0" w:space="0" w:color="auto"/>
            <w:bottom w:val="none" w:sz="0" w:space="0" w:color="auto"/>
            <w:right w:val="none" w:sz="0" w:space="0" w:color="auto"/>
          </w:divBdr>
          <w:divsChild>
            <w:div w:id="2083260869">
              <w:marLeft w:val="0"/>
              <w:marRight w:val="0"/>
              <w:marTop w:val="0"/>
              <w:marBottom w:val="0"/>
              <w:divBdr>
                <w:top w:val="none" w:sz="0" w:space="0" w:color="auto"/>
                <w:left w:val="none" w:sz="0" w:space="0" w:color="auto"/>
                <w:bottom w:val="none" w:sz="0" w:space="0" w:color="auto"/>
                <w:right w:val="none" w:sz="0" w:space="0" w:color="auto"/>
              </w:divBdr>
              <w:divsChild>
                <w:div w:id="1018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3116">
      <w:bodyDiv w:val="1"/>
      <w:marLeft w:val="0"/>
      <w:marRight w:val="0"/>
      <w:marTop w:val="0"/>
      <w:marBottom w:val="0"/>
      <w:divBdr>
        <w:top w:val="none" w:sz="0" w:space="0" w:color="auto"/>
        <w:left w:val="none" w:sz="0" w:space="0" w:color="auto"/>
        <w:bottom w:val="none" w:sz="0" w:space="0" w:color="auto"/>
        <w:right w:val="none" w:sz="0" w:space="0" w:color="auto"/>
      </w:divBdr>
    </w:div>
    <w:div w:id="2097941202">
      <w:bodyDiv w:val="1"/>
      <w:marLeft w:val="0"/>
      <w:marRight w:val="0"/>
      <w:marTop w:val="0"/>
      <w:marBottom w:val="0"/>
      <w:divBdr>
        <w:top w:val="none" w:sz="0" w:space="0" w:color="auto"/>
        <w:left w:val="none" w:sz="0" w:space="0" w:color="auto"/>
        <w:bottom w:val="none" w:sz="0" w:space="0" w:color="auto"/>
        <w:right w:val="none" w:sz="0" w:space="0" w:color="auto"/>
      </w:divBdr>
      <w:divsChild>
        <w:div w:id="1186750741">
          <w:marLeft w:val="0"/>
          <w:marRight w:val="0"/>
          <w:marTop w:val="0"/>
          <w:marBottom w:val="0"/>
          <w:divBdr>
            <w:top w:val="none" w:sz="0" w:space="0" w:color="auto"/>
            <w:left w:val="none" w:sz="0" w:space="0" w:color="auto"/>
            <w:bottom w:val="none" w:sz="0" w:space="0" w:color="auto"/>
            <w:right w:val="none" w:sz="0" w:space="0" w:color="auto"/>
          </w:divBdr>
          <w:divsChild>
            <w:div w:id="327370418">
              <w:marLeft w:val="0"/>
              <w:marRight w:val="0"/>
              <w:marTop w:val="0"/>
              <w:marBottom w:val="0"/>
              <w:divBdr>
                <w:top w:val="none" w:sz="0" w:space="0" w:color="auto"/>
                <w:left w:val="none" w:sz="0" w:space="0" w:color="auto"/>
                <w:bottom w:val="none" w:sz="0" w:space="0" w:color="auto"/>
                <w:right w:val="none" w:sz="0" w:space="0" w:color="auto"/>
              </w:divBdr>
              <w:divsChild>
                <w:div w:id="1520579074">
                  <w:marLeft w:val="0"/>
                  <w:marRight w:val="0"/>
                  <w:marTop w:val="0"/>
                  <w:marBottom w:val="0"/>
                  <w:divBdr>
                    <w:top w:val="none" w:sz="0" w:space="0" w:color="auto"/>
                    <w:left w:val="none" w:sz="0" w:space="0" w:color="auto"/>
                    <w:bottom w:val="none" w:sz="0" w:space="0" w:color="auto"/>
                    <w:right w:val="none" w:sz="0" w:space="0" w:color="auto"/>
                  </w:divBdr>
                  <w:divsChild>
                    <w:div w:id="1862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CB5-FC5E-1B46-8707-EFE0AF98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1589</Words>
  <Characters>9060</Characters>
  <Application>Microsoft Macintosh Word</Application>
  <DocSecurity>0</DocSecurity>
  <Lines>75</Lines>
  <Paragraphs>21</Paragraphs>
  <ScaleCrop>false</ScaleCrop>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Wu</dc:creator>
  <cp:keywords/>
  <dc:description/>
  <cp:lastModifiedBy>Qiong Wu</cp:lastModifiedBy>
  <cp:revision>2</cp:revision>
  <dcterms:created xsi:type="dcterms:W3CDTF">2018-06-18T20:21:00Z</dcterms:created>
  <dcterms:modified xsi:type="dcterms:W3CDTF">2018-06-19T08:48:00Z</dcterms:modified>
</cp:coreProperties>
</file>